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5EF" w:rsidRPr="00B07D4A" w:rsidRDefault="00F83421" w:rsidP="00B07D4A">
      <w:pPr>
        <w:pStyle w:val="Rubrik1"/>
      </w:pPr>
      <w:bookmarkStart w:id="0" w:name="_Toc302367575"/>
      <w:r w:rsidRPr="00B07D4A">
        <w:t>Bergslagsteaterns policysamling</w:t>
      </w:r>
      <w:bookmarkEnd w:id="0"/>
    </w:p>
    <w:p w:rsidR="00F83421" w:rsidRDefault="00F83421">
      <w:r>
        <w:t>Denna policysamling är antagen av Bergslagsteaterns styrelse 2011-08-28. Samlingen skall alltid hållas uppdaterad av styrelsen om beslut som påverkar verksamheten</w:t>
      </w:r>
      <w:r w:rsidR="00BC4F9E">
        <w:t xml:space="preserve"> på något sätt</w:t>
      </w:r>
      <w:r>
        <w:t>. Samlingen ersätter samtliga tidigare fattade beslut kring olika frågor vilket innebär att finns inte beslut om en särskild fråga nedan så krävs nytt beslut av styrelsen för att regeln/policyn ska vara gällande. För nya beslut som skrivs in så ska datum för styrelsemötet</w:t>
      </w:r>
      <w:r w:rsidR="00BC4F9E">
        <w:t xml:space="preserve"> (SB styrelsebeslut) eller årsmötet (ÅB årsmötesbeslut)</w:t>
      </w:r>
      <w:r>
        <w:t xml:space="preserve"> som beslutade om regeln/policyn anges</w:t>
      </w:r>
      <w:r w:rsidR="00BC4F9E">
        <w:t>.</w:t>
      </w:r>
    </w:p>
    <w:p w:rsidR="006F14A4" w:rsidRDefault="006F14A4">
      <w:r>
        <w:t>Styrelsen är fri att fatta nya beslut för samtliga nedanstående regler/policyn som har märkningen SB men för att den ska gälla krävs att det i kallelsen till styrelsemötet framgår att en ändring ska göras eller att man i protokollet från styrelsemötet skriver ner ändringen och fastställer den vid nästkommande styrelsemöte. Syftet är att samtliga styrelseledamöter ska kunna delta och påverka dessa regler/policyn. En ändring av en regel/policy märkt ÅB måste fattas av ett årsmöte.</w:t>
      </w:r>
    </w:p>
    <w:p w:rsidR="006F14A4" w:rsidRDefault="006F14A4">
      <w:r>
        <w:t xml:space="preserve">Syftet med denna regel/policysamling är att underlätta för styrelsen, </w:t>
      </w:r>
      <w:proofErr w:type="gramStart"/>
      <w:r>
        <w:t>verksamhetsledaren ,</w:t>
      </w:r>
      <w:proofErr w:type="gramEnd"/>
      <w:r>
        <w:t>övriga medlemmar, producenter m.fl. vilka regler som gäller utan att behöva styrelsebeslut om olika frågor.</w:t>
      </w:r>
      <w:r w:rsidR="00E645E1">
        <w:t xml:space="preserve"> </w:t>
      </w:r>
      <w:r w:rsidR="00E645E1" w:rsidRPr="00693205">
        <w:t>Vissa frågor är ingen regel eller policy men omnämns ändå för att bevara tanken som styrelsen hade kring ett beslut.</w:t>
      </w:r>
    </w:p>
    <w:p w:rsidR="00E645E1" w:rsidRDefault="000E2268">
      <w:r>
        <w:t>Rödmarkerade rubriker är ännu inte behandlade av styrelsen.</w:t>
      </w:r>
    </w:p>
    <w:p w:rsidR="00F039C1" w:rsidRDefault="00E645E1" w:rsidP="007523DD">
      <w:pPr>
        <w:spacing w:after="0"/>
      </w:pPr>
      <w:r>
        <w:t>Rubriker.</w:t>
      </w:r>
    </w:p>
    <w:p w:rsidR="002043AB" w:rsidRDefault="00E538CE" w:rsidP="007523DD">
      <w:pPr>
        <w:spacing w:after="0"/>
      </w:pPr>
      <w:r>
        <w:t>1 Me</w:t>
      </w:r>
      <w:r w:rsidR="002043AB">
        <w:t>dlemskap i andra föreningar, gåvor</w:t>
      </w:r>
    </w:p>
    <w:p w:rsidR="002043AB" w:rsidRDefault="002043AB" w:rsidP="007523DD">
      <w:pPr>
        <w:spacing w:after="0"/>
      </w:pPr>
      <w:r>
        <w:t>2 Budget ekonomi</w:t>
      </w:r>
    </w:p>
    <w:p w:rsidR="002043AB" w:rsidRDefault="002043AB" w:rsidP="007523DD">
      <w:pPr>
        <w:spacing w:after="0"/>
      </w:pPr>
      <w:r>
        <w:t xml:space="preserve">3 Policyn kring </w:t>
      </w:r>
      <w:proofErr w:type="spellStart"/>
      <w:r>
        <w:t>exvis</w:t>
      </w:r>
      <w:proofErr w:type="spellEnd"/>
      <w:r>
        <w:t xml:space="preserve"> alkohol</w:t>
      </w:r>
    </w:p>
    <w:p w:rsidR="002043AB" w:rsidRDefault="002043AB" w:rsidP="007523DD">
      <w:pPr>
        <w:spacing w:after="0"/>
      </w:pPr>
      <w:r>
        <w:t>4 Uthyrning/lån inkl nycklar</w:t>
      </w:r>
    </w:p>
    <w:p w:rsidR="002043AB" w:rsidRDefault="002043AB" w:rsidP="007523DD">
      <w:pPr>
        <w:spacing w:after="0"/>
      </w:pPr>
      <w:r>
        <w:t>5 Produktioner</w:t>
      </w:r>
      <w:r w:rsidR="00F039C1">
        <w:t xml:space="preserve"> och verksamhet</w:t>
      </w:r>
    </w:p>
    <w:p w:rsidR="002043AB" w:rsidRDefault="002043AB" w:rsidP="007523DD">
      <w:pPr>
        <w:spacing w:after="0"/>
      </w:pPr>
      <w:r>
        <w:t>6 Information/PR</w:t>
      </w:r>
    </w:p>
    <w:p w:rsidR="002043AB" w:rsidRDefault="002043AB" w:rsidP="007523DD">
      <w:pPr>
        <w:spacing w:after="0"/>
      </w:pPr>
      <w:r>
        <w:t>7 Personalfrågor och förtroendeuppdrag</w:t>
      </w:r>
    </w:p>
    <w:p w:rsidR="002043AB" w:rsidRDefault="002043AB" w:rsidP="007523DD">
      <w:pPr>
        <w:spacing w:after="0"/>
      </w:pPr>
      <w:r>
        <w:t>8 Lokal och inventariefrågor utanför ekonomi</w:t>
      </w:r>
    </w:p>
    <w:p w:rsidR="002043AB" w:rsidRDefault="002043AB" w:rsidP="007523DD">
      <w:pPr>
        <w:spacing w:after="0"/>
      </w:pPr>
      <w:r>
        <w:t>9 Styrelsens arbete</w:t>
      </w:r>
    </w:p>
    <w:p w:rsidR="000E2268" w:rsidRDefault="000E2268" w:rsidP="007523DD">
      <w:pPr>
        <w:spacing w:after="0"/>
      </w:pPr>
    </w:p>
    <w:p w:rsidR="007523DD" w:rsidRDefault="007523DD" w:rsidP="007523DD">
      <w:pPr>
        <w:spacing w:after="0"/>
      </w:pPr>
      <w:r>
        <w:t>Bilagor:</w:t>
      </w:r>
    </w:p>
    <w:p w:rsidR="007523DD" w:rsidRDefault="007523DD" w:rsidP="007523DD">
      <w:pPr>
        <w:spacing w:after="0"/>
      </w:pPr>
      <w:r>
        <w:t>1. Stadgar för Björn Abrahamssons fond.</w:t>
      </w:r>
    </w:p>
    <w:p w:rsidR="007523DD" w:rsidRDefault="007523DD" w:rsidP="007523DD">
      <w:pPr>
        <w:spacing w:after="0"/>
      </w:pPr>
      <w:r>
        <w:t>2. Mall för produktionsbudget.</w:t>
      </w:r>
    </w:p>
    <w:p w:rsidR="007523DD" w:rsidRDefault="007523DD" w:rsidP="007523DD">
      <w:pPr>
        <w:spacing w:after="0"/>
      </w:pPr>
      <w:r>
        <w:t>3. Alkohol och drogpolicy</w:t>
      </w:r>
    </w:p>
    <w:p w:rsidR="000E2268" w:rsidRDefault="000E2268" w:rsidP="007523DD">
      <w:pPr>
        <w:spacing w:after="0"/>
      </w:pPr>
      <w:r w:rsidRPr="007A2513">
        <w:rPr>
          <w:highlight w:val="red"/>
        </w:rPr>
        <w:t>4. Organisation av städning.</w:t>
      </w:r>
    </w:p>
    <w:p w:rsidR="007523DD" w:rsidRPr="000E2268" w:rsidRDefault="007523DD" w:rsidP="007523DD">
      <w:pPr>
        <w:spacing w:after="0"/>
      </w:pPr>
      <w:r>
        <w:t xml:space="preserve">5. </w:t>
      </w:r>
      <w:r w:rsidR="000E2268">
        <w:rPr>
          <w:rFonts w:ascii="Times New Roman" w:hAnsi="Times New Roman" w:cs="Times New Roman"/>
          <w:sz w:val="20"/>
          <w:szCs w:val="20"/>
        </w:rPr>
        <w:t>J</w:t>
      </w:r>
      <w:r w:rsidRPr="000E2268">
        <w:rPr>
          <w:rFonts w:ascii="Times New Roman" w:hAnsi="Times New Roman" w:cs="Times New Roman"/>
          <w:sz w:val="20"/>
          <w:szCs w:val="20"/>
        </w:rPr>
        <w:t>ämställdhets och genuspolicy</w:t>
      </w:r>
    </w:p>
    <w:p w:rsidR="007523DD" w:rsidRDefault="007523DD" w:rsidP="007523DD">
      <w:pPr>
        <w:spacing w:after="0"/>
      </w:pPr>
      <w:r>
        <w:t>6. Mall för budget.</w:t>
      </w:r>
    </w:p>
    <w:p w:rsidR="007523DD" w:rsidRDefault="007523DD" w:rsidP="007523DD">
      <w:pPr>
        <w:spacing w:after="0"/>
      </w:pPr>
      <w:r>
        <w:t>7. Nyckelkvittensblankett</w:t>
      </w:r>
    </w:p>
    <w:p w:rsidR="007523DD" w:rsidRDefault="007523DD" w:rsidP="007523DD">
      <w:pPr>
        <w:spacing w:after="0"/>
      </w:pPr>
      <w:r w:rsidRPr="007A2513">
        <w:rPr>
          <w:highlight w:val="red"/>
        </w:rPr>
        <w:t>8. Kvitten</w:t>
      </w:r>
      <w:r w:rsidR="007A2513">
        <w:rPr>
          <w:highlight w:val="red"/>
        </w:rPr>
        <w:t>slista för ljus och ljud</w:t>
      </w:r>
      <w:r w:rsidRPr="007A2513">
        <w:rPr>
          <w:highlight w:val="red"/>
        </w:rPr>
        <w:t xml:space="preserve"> inkl. regler.</w:t>
      </w:r>
    </w:p>
    <w:p w:rsidR="007A2513" w:rsidRDefault="007A2513" w:rsidP="007523DD">
      <w:pPr>
        <w:spacing w:after="0"/>
      </w:pPr>
      <w:r w:rsidRPr="007A2513">
        <w:rPr>
          <w:highlight w:val="red"/>
        </w:rPr>
        <w:t>9. Kvittenslista för kläder inkl. regler.</w:t>
      </w:r>
    </w:p>
    <w:p w:rsidR="00124DAB" w:rsidRDefault="00124DAB">
      <w:r>
        <w:br w:type="page"/>
      </w:r>
    </w:p>
    <w:p w:rsidR="00124DAB" w:rsidRDefault="00124DAB"/>
    <w:sdt>
      <w:sdtPr>
        <w:rPr>
          <w:rFonts w:asciiTheme="minorHAnsi" w:eastAsiaTheme="minorHAnsi" w:hAnsiTheme="minorHAnsi" w:cstheme="minorBidi"/>
          <w:b w:val="0"/>
          <w:bCs w:val="0"/>
          <w:color w:val="auto"/>
          <w:sz w:val="22"/>
          <w:szCs w:val="22"/>
        </w:rPr>
        <w:id w:val="407859030"/>
        <w:docPartObj>
          <w:docPartGallery w:val="Table of Contents"/>
          <w:docPartUnique/>
        </w:docPartObj>
      </w:sdtPr>
      <w:sdtContent>
        <w:p w:rsidR="00B07D4A" w:rsidRDefault="00B07D4A">
          <w:pPr>
            <w:pStyle w:val="Innehllsfrteckningsrubrik"/>
          </w:pPr>
          <w:r>
            <w:t>Innehåll</w:t>
          </w:r>
        </w:p>
        <w:p w:rsidR="000E2268" w:rsidRDefault="00370EF4">
          <w:pPr>
            <w:pStyle w:val="Innehll1"/>
            <w:tabs>
              <w:tab w:val="right" w:leader="dot" w:pos="9062"/>
            </w:tabs>
            <w:rPr>
              <w:rFonts w:eastAsiaTheme="minorEastAsia"/>
              <w:noProof/>
              <w:lang w:eastAsia="sv-SE"/>
            </w:rPr>
          </w:pPr>
          <w:r>
            <w:fldChar w:fldCharType="begin"/>
          </w:r>
          <w:r w:rsidR="00B07D4A">
            <w:instrText xml:space="preserve"> TOC \o "1-3" \h \z \u </w:instrText>
          </w:r>
          <w:r>
            <w:fldChar w:fldCharType="separate"/>
          </w:r>
          <w:hyperlink w:anchor="_Toc302367575" w:history="1">
            <w:r w:rsidR="000E2268" w:rsidRPr="00F35563">
              <w:rPr>
                <w:rStyle w:val="Hyperlnk"/>
                <w:noProof/>
              </w:rPr>
              <w:t>Bergslagsteaterns policysamling</w:t>
            </w:r>
            <w:r w:rsidR="000E2268">
              <w:rPr>
                <w:noProof/>
                <w:webHidden/>
              </w:rPr>
              <w:tab/>
            </w:r>
            <w:r w:rsidR="000E2268">
              <w:rPr>
                <w:noProof/>
                <w:webHidden/>
              </w:rPr>
              <w:fldChar w:fldCharType="begin"/>
            </w:r>
            <w:r w:rsidR="000E2268">
              <w:rPr>
                <w:noProof/>
                <w:webHidden/>
              </w:rPr>
              <w:instrText xml:space="preserve"> PAGEREF _Toc302367575 \h </w:instrText>
            </w:r>
            <w:r w:rsidR="000E2268">
              <w:rPr>
                <w:noProof/>
                <w:webHidden/>
              </w:rPr>
            </w:r>
            <w:r w:rsidR="000E2268">
              <w:rPr>
                <w:noProof/>
                <w:webHidden/>
              </w:rPr>
              <w:fldChar w:fldCharType="separate"/>
            </w:r>
            <w:r w:rsidR="000E2268">
              <w:rPr>
                <w:noProof/>
                <w:webHidden/>
              </w:rPr>
              <w:t>1</w:t>
            </w:r>
            <w:r w:rsidR="000E2268">
              <w:rPr>
                <w:noProof/>
                <w:webHidden/>
              </w:rPr>
              <w:fldChar w:fldCharType="end"/>
            </w:r>
          </w:hyperlink>
        </w:p>
        <w:p w:rsidR="000E2268" w:rsidRDefault="000E2268">
          <w:pPr>
            <w:pStyle w:val="Innehll2"/>
            <w:tabs>
              <w:tab w:val="left" w:pos="660"/>
              <w:tab w:val="right" w:leader="dot" w:pos="9062"/>
            </w:tabs>
            <w:rPr>
              <w:rFonts w:eastAsiaTheme="minorEastAsia"/>
              <w:noProof/>
              <w:lang w:eastAsia="sv-SE"/>
            </w:rPr>
          </w:pPr>
          <w:hyperlink w:anchor="_Toc302367576" w:history="1">
            <w:r w:rsidRPr="00F35563">
              <w:rPr>
                <w:rStyle w:val="Hyperlnk"/>
                <w:noProof/>
              </w:rPr>
              <w:t>1.</w:t>
            </w:r>
            <w:r>
              <w:rPr>
                <w:rFonts w:eastAsiaTheme="minorEastAsia"/>
                <w:noProof/>
                <w:lang w:eastAsia="sv-SE"/>
              </w:rPr>
              <w:tab/>
            </w:r>
            <w:r w:rsidRPr="00F35563">
              <w:rPr>
                <w:rStyle w:val="Hyperlnk"/>
                <w:noProof/>
              </w:rPr>
              <w:t>Medlemskap i andra föreningar, gåvor</w:t>
            </w:r>
            <w:r>
              <w:rPr>
                <w:noProof/>
                <w:webHidden/>
              </w:rPr>
              <w:tab/>
            </w:r>
            <w:r>
              <w:rPr>
                <w:noProof/>
                <w:webHidden/>
              </w:rPr>
              <w:fldChar w:fldCharType="begin"/>
            </w:r>
            <w:r>
              <w:rPr>
                <w:noProof/>
                <w:webHidden/>
              </w:rPr>
              <w:instrText xml:space="preserve"> PAGEREF _Toc302367576 \h </w:instrText>
            </w:r>
            <w:r>
              <w:rPr>
                <w:noProof/>
                <w:webHidden/>
              </w:rPr>
            </w:r>
            <w:r>
              <w:rPr>
                <w:noProof/>
                <w:webHidden/>
              </w:rPr>
              <w:fldChar w:fldCharType="separate"/>
            </w:r>
            <w:r>
              <w:rPr>
                <w:noProof/>
                <w:webHidden/>
              </w:rPr>
              <w:t>5</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577" w:history="1">
            <w:r w:rsidRPr="00F35563">
              <w:rPr>
                <w:rStyle w:val="Hyperlnk"/>
                <w:noProof/>
              </w:rPr>
              <w:t>1.1 Medlemskap i organisationer i stödjande syfte.</w:t>
            </w:r>
            <w:r>
              <w:rPr>
                <w:noProof/>
                <w:webHidden/>
              </w:rPr>
              <w:tab/>
            </w:r>
            <w:r>
              <w:rPr>
                <w:noProof/>
                <w:webHidden/>
              </w:rPr>
              <w:fldChar w:fldCharType="begin"/>
            </w:r>
            <w:r>
              <w:rPr>
                <w:noProof/>
                <w:webHidden/>
              </w:rPr>
              <w:instrText xml:space="preserve"> PAGEREF _Toc302367577 \h </w:instrText>
            </w:r>
            <w:r>
              <w:rPr>
                <w:noProof/>
                <w:webHidden/>
              </w:rPr>
            </w:r>
            <w:r>
              <w:rPr>
                <w:noProof/>
                <w:webHidden/>
              </w:rPr>
              <w:fldChar w:fldCharType="separate"/>
            </w:r>
            <w:r>
              <w:rPr>
                <w:noProof/>
                <w:webHidden/>
              </w:rPr>
              <w:t>5</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578" w:history="1">
            <w:r w:rsidRPr="00F35563">
              <w:rPr>
                <w:rStyle w:val="Hyperlnk"/>
                <w:noProof/>
              </w:rPr>
              <w:t>1.2 Anslå pengar direkt ur vår kassa till välgörande ändamål.</w:t>
            </w:r>
            <w:r>
              <w:rPr>
                <w:noProof/>
                <w:webHidden/>
              </w:rPr>
              <w:tab/>
            </w:r>
            <w:r>
              <w:rPr>
                <w:noProof/>
                <w:webHidden/>
              </w:rPr>
              <w:fldChar w:fldCharType="begin"/>
            </w:r>
            <w:r>
              <w:rPr>
                <w:noProof/>
                <w:webHidden/>
              </w:rPr>
              <w:instrText xml:space="preserve"> PAGEREF _Toc302367578 \h </w:instrText>
            </w:r>
            <w:r>
              <w:rPr>
                <w:noProof/>
                <w:webHidden/>
              </w:rPr>
            </w:r>
            <w:r>
              <w:rPr>
                <w:noProof/>
                <w:webHidden/>
              </w:rPr>
              <w:fldChar w:fldCharType="separate"/>
            </w:r>
            <w:r>
              <w:rPr>
                <w:noProof/>
                <w:webHidden/>
              </w:rPr>
              <w:t>5</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579" w:history="1">
            <w:r w:rsidRPr="00F35563">
              <w:rPr>
                <w:rStyle w:val="Hyperlnk"/>
                <w:noProof/>
              </w:rPr>
              <w:t>1.3 Uppvaktningar</w:t>
            </w:r>
            <w:r>
              <w:rPr>
                <w:noProof/>
                <w:webHidden/>
              </w:rPr>
              <w:tab/>
            </w:r>
            <w:r>
              <w:rPr>
                <w:noProof/>
                <w:webHidden/>
              </w:rPr>
              <w:fldChar w:fldCharType="begin"/>
            </w:r>
            <w:r>
              <w:rPr>
                <w:noProof/>
                <w:webHidden/>
              </w:rPr>
              <w:instrText xml:space="preserve"> PAGEREF _Toc302367579 \h </w:instrText>
            </w:r>
            <w:r>
              <w:rPr>
                <w:noProof/>
                <w:webHidden/>
              </w:rPr>
            </w:r>
            <w:r>
              <w:rPr>
                <w:noProof/>
                <w:webHidden/>
              </w:rPr>
              <w:fldChar w:fldCharType="separate"/>
            </w:r>
            <w:r>
              <w:rPr>
                <w:noProof/>
                <w:webHidden/>
              </w:rPr>
              <w:t>5</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580" w:history="1">
            <w:r w:rsidRPr="00F35563">
              <w:rPr>
                <w:rStyle w:val="Hyperlnk"/>
                <w:noProof/>
              </w:rPr>
              <w:t>1.4 Medlemskap i ATR</w:t>
            </w:r>
            <w:r>
              <w:rPr>
                <w:noProof/>
                <w:webHidden/>
              </w:rPr>
              <w:tab/>
            </w:r>
            <w:r>
              <w:rPr>
                <w:noProof/>
                <w:webHidden/>
              </w:rPr>
              <w:fldChar w:fldCharType="begin"/>
            </w:r>
            <w:r>
              <w:rPr>
                <w:noProof/>
                <w:webHidden/>
              </w:rPr>
              <w:instrText xml:space="preserve"> PAGEREF _Toc302367580 \h </w:instrText>
            </w:r>
            <w:r>
              <w:rPr>
                <w:noProof/>
                <w:webHidden/>
              </w:rPr>
            </w:r>
            <w:r>
              <w:rPr>
                <w:noProof/>
                <w:webHidden/>
              </w:rPr>
              <w:fldChar w:fldCharType="separate"/>
            </w:r>
            <w:r>
              <w:rPr>
                <w:noProof/>
                <w:webHidden/>
              </w:rPr>
              <w:t>5</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581" w:history="1">
            <w:r w:rsidRPr="00F35563">
              <w:rPr>
                <w:rStyle w:val="Hyperlnk"/>
                <w:noProof/>
              </w:rPr>
              <w:t>1.5 Annan förening som söker bidrag av Bergslagsteatern</w:t>
            </w:r>
            <w:r>
              <w:rPr>
                <w:noProof/>
                <w:webHidden/>
              </w:rPr>
              <w:tab/>
            </w:r>
            <w:r>
              <w:rPr>
                <w:noProof/>
                <w:webHidden/>
              </w:rPr>
              <w:fldChar w:fldCharType="begin"/>
            </w:r>
            <w:r>
              <w:rPr>
                <w:noProof/>
                <w:webHidden/>
              </w:rPr>
              <w:instrText xml:space="preserve"> PAGEREF _Toc302367581 \h </w:instrText>
            </w:r>
            <w:r>
              <w:rPr>
                <w:noProof/>
                <w:webHidden/>
              </w:rPr>
            </w:r>
            <w:r>
              <w:rPr>
                <w:noProof/>
                <w:webHidden/>
              </w:rPr>
              <w:fldChar w:fldCharType="separate"/>
            </w:r>
            <w:r>
              <w:rPr>
                <w:noProof/>
                <w:webHidden/>
              </w:rPr>
              <w:t>5</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582" w:history="1">
            <w:r w:rsidRPr="00F35563">
              <w:rPr>
                <w:rStyle w:val="Hyperlnk"/>
                <w:noProof/>
              </w:rPr>
              <w:t>1.6 Björn Abrahamssons fond</w:t>
            </w:r>
            <w:r>
              <w:rPr>
                <w:noProof/>
                <w:webHidden/>
              </w:rPr>
              <w:tab/>
            </w:r>
            <w:r>
              <w:rPr>
                <w:noProof/>
                <w:webHidden/>
              </w:rPr>
              <w:fldChar w:fldCharType="begin"/>
            </w:r>
            <w:r>
              <w:rPr>
                <w:noProof/>
                <w:webHidden/>
              </w:rPr>
              <w:instrText xml:space="preserve"> PAGEREF _Toc302367582 \h </w:instrText>
            </w:r>
            <w:r>
              <w:rPr>
                <w:noProof/>
                <w:webHidden/>
              </w:rPr>
            </w:r>
            <w:r>
              <w:rPr>
                <w:noProof/>
                <w:webHidden/>
              </w:rPr>
              <w:fldChar w:fldCharType="separate"/>
            </w:r>
            <w:r>
              <w:rPr>
                <w:noProof/>
                <w:webHidden/>
              </w:rPr>
              <w:t>5</w:t>
            </w:r>
            <w:r>
              <w:rPr>
                <w:noProof/>
                <w:webHidden/>
              </w:rPr>
              <w:fldChar w:fldCharType="end"/>
            </w:r>
          </w:hyperlink>
        </w:p>
        <w:p w:rsidR="000E2268" w:rsidRDefault="000E2268">
          <w:pPr>
            <w:pStyle w:val="Innehll2"/>
            <w:tabs>
              <w:tab w:val="left" w:pos="660"/>
              <w:tab w:val="right" w:leader="dot" w:pos="9062"/>
            </w:tabs>
            <w:rPr>
              <w:rFonts w:eastAsiaTheme="minorEastAsia"/>
              <w:noProof/>
              <w:lang w:eastAsia="sv-SE"/>
            </w:rPr>
          </w:pPr>
          <w:hyperlink w:anchor="_Toc302367583" w:history="1">
            <w:r w:rsidRPr="00F35563">
              <w:rPr>
                <w:rStyle w:val="Hyperlnk"/>
                <w:noProof/>
              </w:rPr>
              <w:t>2.</w:t>
            </w:r>
            <w:r>
              <w:rPr>
                <w:rFonts w:eastAsiaTheme="minorEastAsia"/>
                <w:noProof/>
                <w:lang w:eastAsia="sv-SE"/>
              </w:rPr>
              <w:tab/>
            </w:r>
            <w:r w:rsidRPr="00F35563">
              <w:rPr>
                <w:rStyle w:val="Hyperlnk"/>
                <w:noProof/>
              </w:rPr>
              <w:t>Budget ekonomi</w:t>
            </w:r>
            <w:r>
              <w:rPr>
                <w:noProof/>
                <w:webHidden/>
              </w:rPr>
              <w:tab/>
            </w:r>
            <w:r>
              <w:rPr>
                <w:noProof/>
                <w:webHidden/>
              </w:rPr>
              <w:fldChar w:fldCharType="begin"/>
            </w:r>
            <w:r>
              <w:rPr>
                <w:noProof/>
                <w:webHidden/>
              </w:rPr>
              <w:instrText xml:space="preserve"> PAGEREF _Toc302367583 \h </w:instrText>
            </w:r>
            <w:r>
              <w:rPr>
                <w:noProof/>
                <w:webHidden/>
              </w:rPr>
            </w:r>
            <w:r>
              <w:rPr>
                <w:noProof/>
                <w:webHidden/>
              </w:rPr>
              <w:fldChar w:fldCharType="separate"/>
            </w:r>
            <w:r>
              <w:rPr>
                <w:noProof/>
                <w:webHidden/>
              </w:rPr>
              <w:t>6</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584" w:history="1">
            <w:r w:rsidRPr="00F35563">
              <w:rPr>
                <w:rStyle w:val="Hyperlnk"/>
                <w:noProof/>
              </w:rPr>
              <w:t>2.1 Budget för produktioner</w:t>
            </w:r>
            <w:r>
              <w:rPr>
                <w:noProof/>
                <w:webHidden/>
              </w:rPr>
              <w:tab/>
            </w:r>
            <w:r>
              <w:rPr>
                <w:noProof/>
                <w:webHidden/>
              </w:rPr>
              <w:fldChar w:fldCharType="begin"/>
            </w:r>
            <w:r>
              <w:rPr>
                <w:noProof/>
                <w:webHidden/>
              </w:rPr>
              <w:instrText xml:space="preserve"> PAGEREF _Toc302367584 \h </w:instrText>
            </w:r>
            <w:r>
              <w:rPr>
                <w:noProof/>
                <w:webHidden/>
              </w:rPr>
            </w:r>
            <w:r>
              <w:rPr>
                <w:noProof/>
                <w:webHidden/>
              </w:rPr>
              <w:fldChar w:fldCharType="separate"/>
            </w:r>
            <w:r>
              <w:rPr>
                <w:noProof/>
                <w:webHidden/>
              </w:rPr>
              <w:t>6</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585" w:history="1">
            <w:r w:rsidRPr="00F35563">
              <w:rPr>
                <w:rStyle w:val="Hyperlnk"/>
                <w:noProof/>
              </w:rPr>
              <w:t>2.2 Avvikelser från produktionsbudget</w:t>
            </w:r>
            <w:r>
              <w:rPr>
                <w:noProof/>
                <w:webHidden/>
              </w:rPr>
              <w:tab/>
            </w:r>
            <w:r>
              <w:rPr>
                <w:noProof/>
                <w:webHidden/>
              </w:rPr>
              <w:fldChar w:fldCharType="begin"/>
            </w:r>
            <w:r>
              <w:rPr>
                <w:noProof/>
                <w:webHidden/>
              </w:rPr>
              <w:instrText xml:space="preserve"> PAGEREF _Toc302367585 \h </w:instrText>
            </w:r>
            <w:r>
              <w:rPr>
                <w:noProof/>
                <w:webHidden/>
              </w:rPr>
            </w:r>
            <w:r>
              <w:rPr>
                <w:noProof/>
                <w:webHidden/>
              </w:rPr>
              <w:fldChar w:fldCharType="separate"/>
            </w:r>
            <w:r>
              <w:rPr>
                <w:noProof/>
                <w:webHidden/>
              </w:rPr>
              <w:t>6</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586" w:history="1">
            <w:r w:rsidRPr="00F35563">
              <w:rPr>
                <w:rStyle w:val="Hyperlnk"/>
                <w:noProof/>
              </w:rPr>
              <w:t>2.3 Verksamhetsledarens rätt till inköp</w:t>
            </w:r>
            <w:r>
              <w:rPr>
                <w:noProof/>
                <w:webHidden/>
              </w:rPr>
              <w:tab/>
            </w:r>
            <w:r>
              <w:rPr>
                <w:noProof/>
                <w:webHidden/>
              </w:rPr>
              <w:fldChar w:fldCharType="begin"/>
            </w:r>
            <w:r>
              <w:rPr>
                <w:noProof/>
                <w:webHidden/>
              </w:rPr>
              <w:instrText xml:space="preserve"> PAGEREF _Toc302367586 \h </w:instrText>
            </w:r>
            <w:r>
              <w:rPr>
                <w:noProof/>
                <w:webHidden/>
              </w:rPr>
            </w:r>
            <w:r>
              <w:rPr>
                <w:noProof/>
                <w:webHidden/>
              </w:rPr>
              <w:fldChar w:fldCharType="separate"/>
            </w:r>
            <w:r>
              <w:rPr>
                <w:noProof/>
                <w:webHidden/>
              </w:rPr>
              <w:t>6</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587" w:history="1">
            <w:r w:rsidRPr="00F35563">
              <w:rPr>
                <w:rStyle w:val="Hyperlnk"/>
                <w:noProof/>
              </w:rPr>
              <w:t>2.4Resor med egen bil i samband med uppdrag för Bergslagsteatern</w:t>
            </w:r>
            <w:r>
              <w:rPr>
                <w:noProof/>
                <w:webHidden/>
              </w:rPr>
              <w:tab/>
            </w:r>
            <w:r>
              <w:rPr>
                <w:noProof/>
                <w:webHidden/>
              </w:rPr>
              <w:fldChar w:fldCharType="begin"/>
            </w:r>
            <w:r>
              <w:rPr>
                <w:noProof/>
                <w:webHidden/>
              </w:rPr>
              <w:instrText xml:space="preserve"> PAGEREF _Toc302367587 \h </w:instrText>
            </w:r>
            <w:r>
              <w:rPr>
                <w:noProof/>
                <w:webHidden/>
              </w:rPr>
            </w:r>
            <w:r>
              <w:rPr>
                <w:noProof/>
                <w:webHidden/>
              </w:rPr>
              <w:fldChar w:fldCharType="separate"/>
            </w:r>
            <w:r>
              <w:rPr>
                <w:noProof/>
                <w:webHidden/>
              </w:rPr>
              <w:t>6</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588" w:history="1">
            <w:r w:rsidRPr="00F35563">
              <w:rPr>
                <w:rStyle w:val="Hyperlnk"/>
                <w:noProof/>
                <w:highlight w:val="red"/>
              </w:rPr>
              <w:t>2.5 Kontanthantering handkassa</w:t>
            </w:r>
            <w:r>
              <w:rPr>
                <w:noProof/>
                <w:webHidden/>
              </w:rPr>
              <w:tab/>
            </w:r>
            <w:r>
              <w:rPr>
                <w:noProof/>
                <w:webHidden/>
              </w:rPr>
              <w:fldChar w:fldCharType="begin"/>
            </w:r>
            <w:r>
              <w:rPr>
                <w:noProof/>
                <w:webHidden/>
              </w:rPr>
              <w:instrText xml:space="preserve"> PAGEREF _Toc302367588 \h </w:instrText>
            </w:r>
            <w:r>
              <w:rPr>
                <w:noProof/>
                <w:webHidden/>
              </w:rPr>
            </w:r>
            <w:r>
              <w:rPr>
                <w:noProof/>
                <w:webHidden/>
              </w:rPr>
              <w:fldChar w:fldCharType="separate"/>
            </w:r>
            <w:r>
              <w:rPr>
                <w:noProof/>
                <w:webHidden/>
              </w:rPr>
              <w:t>6</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589" w:history="1">
            <w:r w:rsidRPr="00F35563">
              <w:rPr>
                <w:rStyle w:val="Hyperlnk"/>
                <w:noProof/>
                <w:highlight w:val="red"/>
              </w:rPr>
              <w:t>2.6 Kontanthantering i samband med biljettförsäljning</w:t>
            </w:r>
            <w:r>
              <w:rPr>
                <w:noProof/>
                <w:webHidden/>
              </w:rPr>
              <w:tab/>
            </w:r>
            <w:r>
              <w:rPr>
                <w:noProof/>
                <w:webHidden/>
              </w:rPr>
              <w:fldChar w:fldCharType="begin"/>
            </w:r>
            <w:r>
              <w:rPr>
                <w:noProof/>
                <w:webHidden/>
              </w:rPr>
              <w:instrText xml:space="preserve"> PAGEREF _Toc302367589 \h </w:instrText>
            </w:r>
            <w:r>
              <w:rPr>
                <w:noProof/>
                <w:webHidden/>
              </w:rPr>
            </w:r>
            <w:r>
              <w:rPr>
                <w:noProof/>
                <w:webHidden/>
              </w:rPr>
              <w:fldChar w:fldCharType="separate"/>
            </w:r>
            <w:r>
              <w:rPr>
                <w:noProof/>
                <w:webHidden/>
              </w:rPr>
              <w:t>6</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590" w:history="1">
            <w:r w:rsidRPr="00F35563">
              <w:rPr>
                <w:rStyle w:val="Hyperlnk"/>
                <w:noProof/>
                <w:highlight w:val="red"/>
              </w:rPr>
              <w:t>2.7 Hantering av betalkort</w:t>
            </w:r>
            <w:r>
              <w:rPr>
                <w:noProof/>
                <w:webHidden/>
              </w:rPr>
              <w:tab/>
            </w:r>
            <w:r>
              <w:rPr>
                <w:noProof/>
                <w:webHidden/>
              </w:rPr>
              <w:fldChar w:fldCharType="begin"/>
            </w:r>
            <w:r>
              <w:rPr>
                <w:noProof/>
                <w:webHidden/>
              </w:rPr>
              <w:instrText xml:space="preserve"> PAGEREF _Toc302367590 \h </w:instrText>
            </w:r>
            <w:r>
              <w:rPr>
                <w:noProof/>
                <w:webHidden/>
              </w:rPr>
            </w:r>
            <w:r>
              <w:rPr>
                <w:noProof/>
                <w:webHidden/>
              </w:rPr>
              <w:fldChar w:fldCharType="separate"/>
            </w:r>
            <w:r>
              <w:rPr>
                <w:noProof/>
                <w:webHidden/>
              </w:rPr>
              <w:t>6</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591" w:history="1">
            <w:r w:rsidRPr="00F35563">
              <w:rPr>
                <w:rStyle w:val="Hyperlnk"/>
                <w:noProof/>
              </w:rPr>
              <w:t>2.8 Investerings-behovslista</w:t>
            </w:r>
            <w:r>
              <w:rPr>
                <w:noProof/>
                <w:webHidden/>
              </w:rPr>
              <w:tab/>
            </w:r>
            <w:r>
              <w:rPr>
                <w:noProof/>
                <w:webHidden/>
              </w:rPr>
              <w:fldChar w:fldCharType="begin"/>
            </w:r>
            <w:r>
              <w:rPr>
                <w:noProof/>
                <w:webHidden/>
              </w:rPr>
              <w:instrText xml:space="preserve"> PAGEREF _Toc302367591 \h </w:instrText>
            </w:r>
            <w:r>
              <w:rPr>
                <w:noProof/>
                <w:webHidden/>
              </w:rPr>
            </w:r>
            <w:r>
              <w:rPr>
                <w:noProof/>
                <w:webHidden/>
              </w:rPr>
              <w:fldChar w:fldCharType="separate"/>
            </w:r>
            <w:r>
              <w:rPr>
                <w:noProof/>
                <w:webHidden/>
              </w:rPr>
              <w:t>6</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592" w:history="1">
            <w:r w:rsidRPr="00F35563">
              <w:rPr>
                <w:rStyle w:val="Hyperlnk"/>
                <w:noProof/>
              </w:rPr>
              <w:t>2.9 Ersättning till regissör</w:t>
            </w:r>
            <w:r>
              <w:rPr>
                <w:noProof/>
                <w:webHidden/>
              </w:rPr>
              <w:tab/>
            </w:r>
            <w:r>
              <w:rPr>
                <w:noProof/>
                <w:webHidden/>
              </w:rPr>
              <w:fldChar w:fldCharType="begin"/>
            </w:r>
            <w:r>
              <w:rPr>
                <w:noProof/>
                <w:webHidden/>
              </w:rPr>
              <w:instrText xml:space="preserve"> PAGEREF _Toc302367592 \h </w:instrText>
            </w:r>
            <w:r>
              <w:rPr>
                <w:noProof/>
                <w:webHidden/>
              </w:rPr>
            </w:r>
            <w:r>
              <w:rPr>
                <w:noProof/>
                <w:webHidden/>
              </w:rPr>
              <w:fldChar w:fldCharType="separate"/>
            </w:r>
            <w:r>
              <w:rPr>
                <w:noProof/>
                <w:webHidden/>
              </w:rPr>
              <w:t>6</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593" w:history="1">
            <w:r w:rsidRPr="00F35563">
              <w:rPr>
                <w:rStyle w:val="Hyperlnk"/>
                <w:noProof/>
              </w:rPr>
              <w:t>2.10 Ersättning till producent</w:t>
            </w:r>
            <w:r>
              <w:rPr>
                <w:noProof/>
                <w:webHidden/>
              </w:rPr>
              <w:tab/>
            </w:r>
            <w:r>
              <w:rPr>
                <w:noProof/>
                <w:webHidden/>
              </w:rPr>
              <w:fldChar w:fldCharType="begin"/>
            </w:r>
            <w:r>
              <w:rPr>
                <w:noProof/>
                <w:webHidden/>
              </w:rPr>
              <w:instrText xml:space="preserve"> PAGEREF _Toc302367593 \h </w:instrText>
            </w:r>
            <w:r>
              <w:rPr>
                <w:noProof/>
                <w:webHidden/>
              </w:rPr>
            </w:r>
            <w:r>
              <w:rPr>
                <w:noProof/>
                <w:webHidden/>
              </w:rPr>
              <w:fldChar w:fldCharType="separate"/>
            </w:r>
            <w:r>
              <w:rPr>
                <w:noProof/>
                <w:webHidden/>
              </w:rPr>
              <w:t>6</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594" w:history="1">
            <w:r w:rsidRPr="00F35563">
              <w:rPr>
                <w:rStyle w:val="Hyperlnk"/>
                <w:noProof/>
              </w:rPr>
              <w:t>2.11Ersättning till skådespelare</w:t>
            </w:r>
            <w:r>
              <w:rPr>
                <w:noProof/>
                <w:webHidden/>
              </w:rPr>
              <w:tab/>
            </w:r>
            <w:r>
              <w:rPr>
                <w:noProof/>
                <w:webHidden/>
              </w:rPr>
              <w:fldChar w:fldCharType="begin"/>
            </w:r>
            <w:r>
              <w:rPr>
                <w:noProof/>
                <w:webHidden/>
              </w:rPr>
              <w:instrText xml:space="preserve"> PAGEREF _Toc302367594 \h </w:instrText>
            </w:r>
            <w:r>
              <w:rPr>
                <w:noProof/>
                <w:webHidden/>
              </w:rPr>
            </w:r>
            <w:r>
              <w:rPr>
                <w:noProof/>
                <w:webHidden/>
              </w:rPr>
              <w:fldChar w:fldCharType="separate"/>
            </w:r>
            <w:r>
              <w:rPr>
                <w:noProof/>
                <w:webHidden/>
              </w:rPr>
              <w:t>8</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595" w:history="1">
            <w:r w:rsidRPr="00F35563">
              <w:rPr>
                <w:rStyle w:val="Hyperlnk"/>
                <w:noProof/>
              </w:rPr>
              <w:t>2.12 Ersättning för ljud och ljus</w:t>
            </w:r>
            <w:r>
              <w:rPr>
                <w:noProof/>
                <w:webHidden/>
              </w:rPr>
              <w:tab/>
            </w:r>
            <w:r>
              <w:rPr>
                <w:noProof/>
                <w:webHidden/>
              </w:rPr>
              <w:fldChar w:fldCharType="begin"/>
            </w:r>
            <w:r>
              <w:rPr>
                <w:noProof/>
                <w:webHidden/>
              </w:rPr>
              <w:instrText xml:space="preserve"> PAGEREF _Toc302367595 \h </w:instrText>
            </w:r>
            <w:r>
              <w:rPr>
                <w:noProof/>
                <w:webHidden/>
              </w:rPr>
            </w:r>
            <w:r>
              <w:rPr>
                <w:noProof/>
                <w:webHidden/>
              </w:rPr>
              <w:fldChar w:fldCharType="separate"/>
            </w:r>
            <w:r>
              <w:rPr>
                <w:noProof/>
                <w:webHidden/>
              </w:rPr>
              <w:t>8</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596" w:history="1">
            <w:r w:rsidRPr="00F35563">
              <w:rPr>
                <w:rStyle w:val="Hyperlnk"/>
                <w:noProof/>
              </w:rPr>
              <w:t>2.13 Ersättning för sminkös</w:t>
            </w:r>
            <w:r>
              <w:rPr>
                <w:noProof/>
                <w:webHidden/>
              </w:rPr>
              <w:tab/>
            </w:r>
            <w:r>
              <w:rPr>
                <w:noProof/>
                <w:webHidden/>
              </w:rPr>
              <w:fldChar w:fldCharType="begin"/>
            </w:r>
            <w:r>
              <w:rPr>
                <w:noProof/>
                <w:webHidden/>
              </w:rPr>
              <w:instrText xml:space="preserve"> PAGEREF _Toc302367596 \h </w:instrText>
            </w:r>
            <w:r>
              <w:rPr>
                <w:noProof/>
                <w:webHidden/>
              </w:rPr>
            </w:r>
            <w:r>
              <w:rPr>
                <w:noProof/>
                <w:webHidden/>
              </w:rPr>
              <w:fldChar w:fldCharType="separate"/>
            </w:r>
            <w:r>
              <w:rPr>
                <w:noProof/>
                <w:webHidden/>
              </w:rPr>
              <w:t>8</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597" w:history="1">
            <w:r w:rsidRPr="00F35563">
              <w:rPr>
                <w:rStyle w:val="Hyperlnk"/>
                <w:noProof/>
              </w:rPr>
              <w:t>2.14 Ersättning för scenograf</w:t>
            </w:r>
            <w:r>
              <w:rPr>
                <w:noProof/>
                <w:webHidden/>
              </w:rPr>
              <w:tab/>
            </w:r>
            <w:r>
              <w:rPr>
                <w:noProof/>
                <w:webHidden/>
              </w:rPr>
              <w:fldChar w:fldCharType="begin"/>
            </w:r>
            <w:r>
              <w:rPr>
                <w:noProof/>
                <w:webHidden/>
              </w:rPr>
              <w:instrText xml:space="preserve"> PAGEREF _Toc302367597 \h </w:instrText>
            </w:r>
            <w:r>
              <w:rPr>
                <w:noProof/>
                <w:webHidden/>
              </w:rPr>
            </w:r>
            <w:r>
              <w:rPr>
                <w:noProof/>
                <w:webHidden/>
              </w:rPr>
              <w:fldChar w:fldCharType="separate"/>
            </w:r>
            <w:r>
              <w:rPr>
                <w:noProof/>
                <w:webHidden/>
              </w:rPr>
              <w:t>8</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598" w:history="1">
            <w:r w:rsidRPr="00F35563">
              <w:rPr>
                <w:rStyle w:val="Hyperlnk"/>
                <w:noProof/>
              </w:rPr>
              <w:t>2.15 Ersättning för kostymarbete</w:t>
            </w:r>
            <w:r>
              <w:rPr>
                <w:noProof/>
                <w:webHidden/>
              </w:rPr>
              <w:tab/>
            </w:r>
            <w:r>
              <w:rPr>
                <w:noProof/>
                <w:webHidden/>
              </w:rPr>
              <w:fldChar w:fldCharType="begin"/>
            </w:r>
            <w:r>
              <w:rPr>
                <w:noProof/>
                <w:webHidden/>
              </w:rPr>
              <w:instrText xml:space="preserve"> PAGEREF _Toc302367598 \h </w:instrText>
            </w:r>
            <w:r>
              <w:rPr>
                <w:noProof/>
                <w:webHidden/>
              </w:rPr>
            </w:r>
            <w:r>
              <w:rPr>
                <w:noProof/>
                <w:webHidden/>
              </w:rPr>
              <w:fldChar w:fldCharType="separate"/>
            </w:r>
            <w:r>
              <w:rPr>
                <w:noProof/>
                <w:webHidden/>
              </w:rPr>
              <w:t>8</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599" w:history="1">
            <w:r w:rsidRPr="00F35563">
              <w:rPr>
                <w:rStyle w:val="Hyperlnk"/>
                <w:noProof/>
              </w:rPr>
              <w:t>2.16 Ekonomisk uppföljning till styrelsen</w:t>
            </w:r>
            <w:r>
              <w:rPr>
                <w:noProof/>
                <w:webHidden/>
              </w:rPr>
              <w:tab/>
            </w:r>
            <w:r>
              <w:rPr>
                <w:noProof/>
                <w:webHidden/>
              </w:rPr>
              <w:fldChar w:fldCharType="begin"/>
            </w:r>
            <w:r>
              <w:rPr>
                <w:noProof/>
                <w:webHidden/>
              </w:rPr>
              <w:instrText xml:space="preserve"> PAGEREF _Toc302367599 \h </w:instrText>
            </w:r>
            <w:r>
              <w:rPr>
                <w:noProof/>
                <w:webHidden/>
              </w:rPr>
            </w:r>
            <w:r>
              <w:rPr>
                <w:noProof/>
                <w:webHidden/>
              </w:rPr>
              <w:fldChar w:fldCharType="separate"/>
            </w:r>
            <w:r>
              <w:rPr>
                <w:noProof/>
                <w:webHidden/>
              </w:rPr>
              <w:t>8</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00" w:history="1">
            <w:r w:rsidRPr="00F35563">
              <w:rPr>
                <w:rStyle w:val="Hyperlnk"/>
                <w:noProof/>
              </w:rPr>
              <w:t>2.17 Bergslagsteaterns bankkonton</w:t>
            </w:r>
            <w:r>
              <w:rPr>
                <w:noProof/>
                <w:webHidden/>
              </w:rPr>
              <w:tab/>
            </w:r>
            <w:r>
              <w:rPr>
                <w:noProof/>
                <w:webHidden/>
              </w:rPr>
              <w:fldChar w:fldCharType="begin"/>
            </w:r>
            <w:r>
              <w:rPr>
                <w:noProof/>
                <w:webHidden/>
              </w:rPr>
              <w:instrText xml:space="preserve"> PAGEREF _Toc302367600 \h </w:instrText>
            </w:r>
            <w:r>
              <w:rPr>
                <w:noProof/>
                <w:webHidden/>
              </w:rPr>
            </w:r>
            <w:r>
              <w:rPr>
                <w:noProof/>
                <w:webHidden/>
              </w:rPr>
              <w:fldChar w:fldCharType="separate"/>
            </w:r>
            <w:r>
              <w:rPr>
                <w:noProof/>
                <w:webHidden/>
              </w:rPr>
              <w:t>8</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01" w:history="1">
            <w:r w:rsidRPr="00F35563">
              <w:rPr>
                <w:rStyle w:val="Hyperlnk"/>
                <w:noProof/>
              </w:rPr>
              <w:t>2.18 Biljettpris</w:t>
            </w:r>
            <w:r>
              <w:rPr>
                <w:noProof/>
                <w:webHidden/>
              </w:rPr>
              <w:tab/>
            </w:r>
            <w:r>
              <w:rPr>
                <w:noProof/>
                <w:webHidden/>
              </w:rPr>
              <w:fldChar w:fldCharType="begin"/>
            </w:r>
            <w:r>
              <w:rPr>
                <w:noProof/>
                <w:webHidden/>
              </w:rPr>
              <w:instrText xml:space="preserve"> PAGEREF _Toc302367601 \h </w:instrText>
            </w:r>
            <w:r>
              <w:rPr>
                <w:noProof/>
                <w:webHidden/>
              </w:rPr>
            </w:r>
            <w:r>
              <w:rPr>
                <w:noProof/>
                <w:webHidden/>
              </w:rPr>
              <w:fldChar w:fldCharType="separate"/>
            </w:r>
            <w:r>
              <w:rPr>
                <w:noProof/>
                <w:webHidden/>
              </w:rPr>
              <w:t>8</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02" w:history="1">
            <w:r w:rsidRPr="00F35563">
              <w:rPr>
                <w:rStyle w:val="Hyperlnk"/>
                <w:noProof/>
                <w:highlight w:val="red"/>
              </w:rPr>
              <w:t>2.19 Göra en produktionsbudget</w:t>
            </w:r>
            <w:r>
              <w:rPr>
                <w:noProof/>
                <w:webHidden/>
              </w:rPr>
              <w:tab/>
            </w:r>
            <w:r>
              <w:rPr>
                <w:noProof/>
                <w:webHidden/>
              </w:rPr>
              <w:fldChar w:fldCharType="begin"/>
            </w:r>
            <w:r>
              <w:rPr>
                <w:noProof/>
                <w:webHidden/>
              </w:rPr>
              <w:instrText xml:space="preserve"> PAGEREF _Toc302367602 \h </w:instrText>
            </w:r>
            <w:r>
              <w:rPr>
                <w:noProof/>
                <w:webHidden/>
              </w:rPr>
            </w:r>
            <w:r>
              <w:rPr>
                <w:noProof/>
                <w:webHidden/>
              </w:rPr>
              <w:fldChar w:fldCharType="separate"/>
            </w:r>
            <w:r>
              <w:rPr>
                <w:noProof/>
                <w:webHidden/>
              </w:rPr>
              <w:t>8</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03" w:history="1">
            <w:r w:rsidRPr="00F35563">
              <w:rPr>
                <w:rStyle w:val="Hyperlnk"/>
                <w:noProof/>
                <w:highlight w:val="red"/>
              </w:rPr>
              <w:t>2.20 Medlemsavgiftens giltighetstid</w:t>
            </w:r>
            <w:r>
              <w:rPr>
                <w:noProof/>
                <w:webHidden/>
              </w:rPr>
              <w:tab/>
            </w:r>
            <w:r>
              <w:rPr>
                <w:noProof/>
                <w:webHidden/>
              </w:rPr>
              <w:fldChar w:fldCharType="begin"/>
            </w:r>
            <w:r>
              <w:rPr>
                <w:noProof/>
                <w:webHidden/>
              </w:rPr>
              <w:instrText xml:space="preserve"> PAGEREF _Toc302367603 \h </w:instrText>
            </w:r>
            <w:r>
              <w:rPr>
                <w:noProof/>
                <w:webHidden/>
              </w:rPr>
            </w:r>
            <w:r>
              <w:rPr>
                <w:noProof/>
                <w:webHidden/>
              </w:rPr>
              <w:fldChar w:fldCharType="separate"/>
            </w:r>
            <w:r>
              <w:rPr>
                <w:noProof/>
                <w:webHidden/>
              </w:rPr>
              <w:t>8</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04" w:history="1">
            <w:r w:rsidRPr="00F35563">
              <w:rPr>
                <w:rStyle w:val="Hyperlnk"/>
                <w:noProof/>
              </w:rPr>
              <w:t>2.21 Arvodering av gruppledare</w:t>
            </w:r>
            <w:r>
              <w:rPr>
                <w:noProof/>
                <w:webHidden/>
              </w:rPr>
              <w:tab/>
            </w:r>
            <w:r>
              <w:rPr>
                <w:noProof/>
                <w:webHidden/>
              </w:rPr>
              <w:fldChar w:fldCharType="begin"/>
            </w:r>
            <w:r>
              <w:rPr>
                <w:noProof/>
                <w:webHidden/>
              </w:rPr>
              <w:instrText xml:space="preserve"> PAGEREF _Toc302367604 \h </w:instrText>
            </w:r>
            <w:r>
              <w:rPr>
                <w:noProof/>
                <w:webHidden/>
              </w:rPr>
            </w:r>
            <w:r>
              <w:rPr>
                <w:noProof/>
                <w:webHidden/>
              </w:rPr>
              <w:fldChar w:fldCharType="separate"/>
            </w:r>
            <w:r>
              <w:rPr>
                <w:noProof/>
                <w:webHidden/>
              </w:rPr>
              <w:t>9</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05" w:history="1">
            <w:r w:rsidRPr="00F35563">
              <w:rPr>
                <w:rStyle w:val="Hyperlnk"/>
                <w:noProof/>
              </w:rPr>
              <w:t>2.22 Avskrivning av kapitalvaror</w:t>
            </w:r>
            <w:r>
              <w:rPr>
                <w:noProof/>
                <w:webHidden/>
              </w:rPr>
              <w:tab/>
            </w:r>
            <w:r>
              <w:rPr>
                <w:noProof/>
                <w:webHidden/>
              </w:rPr>
              <w:fldChar w:fldCharType="begin"/>
            </w:r>
            <w:r>
              <w:rPr>
                <w:noProof/>
                <w:webHidden/>
              </w:rPr>
              <w:instrText xml:space="preserve"> PAGEREF _Toc302367605 \h </w:instrText>
            </w:r>
            <w:r>
              <w:rPr>
                <w:noProof/>
                <w:webHidden/>
              </w:rPr>
            </w:r>
            <w:r>
              <w:rPr>
                <w:noProof/>
                <w:webHidden/>
              </w:rPr>
              <w:fldChar w:fldCharType="separate"/>
            </w:r>
            <w:r>
              <w:rPr>
                <w:noProof/>
                <w:webHidden/>
              </w:rPr>
              <w:t>9</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06" w:history="1">
            <w:r w:rsidRPr="00F35563">
              <w:rPr>
                <w:rStyle w:val="Hyperlnk"/>
                <w:noProof/>
                <w:highlight w:val="red"/>
              </w:rPr>
              <w:t>2.23 Uteblivet deltagande av medlem vid kurser anordnade av Bergslagsteatern.</w:t>
            </w:r>
            <w:r>
              <w:rPr>
                <w:noProof/>
                <w:webHidden/>
              </w:rPr>
              <w:tab/>
            </w:r>
            <w:r>
              <w:rPr>
                <w:noProof/>
                <w:webHidden/>
              </w:rPr>
              <w:fldChar w:fldCharType="begin"/>
            </w:r>
            <w:r>
              <w:rPr>
                <w:noProof/>
                <w:webHidden/>
              </w:rPr>
              <w:instrText xml:space="preserve"> PAGEREF _Toc302367606 \h </w:instrText>
            </w:r>
            <w:r>
              <w:rPr>
                <w:noProof/>
                <w:webHidden/>
              </w:rPr>
            </w:r>
            <w:r>
              <w:rPr>
                <w:noProof/>
                <w:webHidden/>
              </w:rPr>
              <w:fldChar w:fldCharType="separate"/>
            </w:r>
            <w:r>
              <w:rPr>
                <w:noProof/>
                <w:webHidden/>
              </w:rPr>
              <w:t>9</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07" w:history="1">
            <w:r w:rsidRPr="00F35563">
              <w:rPr>
                <w:rStyle w:val="Hyperlnk"/>
                <w:noProof/>
                <w:highlight w:val="red"/>
              </w:rPr>
              <w:t>2.24 Omfattning av barngrupper</w:t>
            </w:r>
            <w:r>
              <w:rPr>
                <w:noProof/>
                <w:webHidden/>
              </w:rPr>
              <w:tab/>
            </w:r>
            <w:r>
              <w:rPr>
                <w:noProof/>
                <w:webHidden/>
              </w:rPr>
              <w:fldChar w:fldCharType="begin"/>
            </w:r>
            <w:r>
              <w:rPr>
                <w:noProof/>
                <w:webHidden/>
              </w:rPr>
              <w:instrText xml:space="preserve"> PAGEREF _Toc302367607 \h </w:instrText>
            </w:r>
            <w:r>
              <w:rPr>
                <w:noProof/>
                <w:webHidden/>
              </w:rPr>
            </w:r>
            <w:r>
              <w:rPr>
                <w:noProof/>
                <w:webHidden/>
              </w:rPr>
              <w:fldChar w:fldCharType="separate"/>
            </w:r>
            <w:r>
              <w:rPr>
                <w:noProof/>
                <w:webHidden/>
              </w:rPr>
              <w:t>9</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08" w:history="1">
            <w:r w:rsidRPr="00F35563">
              <w:rPr>
                <w:rStyle w:val="Hyperlnk"/>
                <w:noProof/>
              </w:rPr>
              <w:t>2.25 Upphöra med Plusgiro</w:t>
            </w:r>
            <w:r>
              <w:rPr>
                <w:noProof/>
                <w:webHidden/>
              </w:rPr>
              <w:tab/>
            </w:r>
            <w:r>
              <w:rPr>
                <w:noProof/>
                <w:webHidden/>
              </w:rPr>
              <w:fldChar w:fldCharType="begin"/>
            </w:r>
            <w:r>
              <w:rPr>
                <w:noProof/>
                <w:webHidden/>
              </w:rPr>
              <w:instrText xml:space="preserve"> PAGEREF _Toc302367608 \h </w:instrText>
            </w:r>
            <w:r>
              <w:rPr>
                <w:noProof/>
                <w:webHidden/>
              </w:rPr>
            </w:r>
            <w:r>
              <w:rPr>
                <w:noProof/>
                <w:webHidden/>
              </w:rPr>
              <w:fldChar w:fldCharType="separate"/>
            </w:r>
            <w:r>
              <w:rPr>
                <w:noProof/>
                <w:webHidden/>
              </w:rPr>
              <w:t>9</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09" w:history="1">
            <w:r w:rsidRPr="00F35563">
              <w:rPr>
                <w:rStyle w:val="Hyperlnk"/>
                <w:noProof/>
              </w:rPr>
              <w:t>2.26 Medlemsavgift</w:t>
            </w:r>
            <w:r>
              <w:rPr>
                <w:noProof/>
                <w:webHidden/>
              </w:rPr>
              <w:tab/>
            </w:r>
            <w:r>
              <w:rPr>
                <w:noProof/>
                <w:webHidden/>
              </w:rPr>
              <w:fldChar w:fldCharType="begin"/>
            </w:r>
            <w:r>
              <w:rPr>
                <w:noProof/>
                <w:webHidden/>
              </w:rPr>
              <w:instrText xml:space="preserve"> PAGEREF _Toc302367609 \h </w:instrText>
            </w:r>
            <w:r>
              <w:rPr>
                <w:noProof/>
                <w:webHidden/>
              </w:rPr>
            </w:r>
            <w:r>
              <w:rPr>
                <w:noProof/>
                <w:webHidden/>
              </w:rPr>
              <w:fldChar w:fldCharType="separate"/>
            </w:r>
            <w:r>
              <w:rPr>
                <w:noProof/>
                <w:webHidden/>
              </w:rPr>
              <w:t>9</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10" w:history="1">
            <w:r w:rsidRPr="00F35563">
              <w:rPr>
                <w:rStyle w:val="Hyperlnk"/>
                <w:noProof/>
              </w:rPr>
              <w:t>2.27 Entreavgift styrelsen</w:t>
            </w:r>
            <w:r>
              <w:rPr>
                <w:noProof/>
                <w:webHidden/>
              </w:rPr>
              <w:tab/>
            </w:r>
            <w:r>
              <w:rPr>
                <w:noProof/>
                <w:webHidden/>
              </w:rPr>
              <w:fldChar w:fldCharType="begin"/>
            </w:r>
            <w:r>
              <w:rPr>
                <w:noProof/>
                <w:webHidden/>
              </w:rPr>
              <w:instrText xml:space="preserve"> PAGEREF _Toc302367610 \h </w:instrText>
            </w:r>
            <w:r>
              <w:rPr>
                <w:noProof/>
                <w:webHidden/>
              </w:rPr>
            </w:r>
            <w:r>
              <w:rPr>
                <w:noProof/>
                <w:webHidden/>
              </w:rPr>
              <w:fldChar w:fldCharType="separate"/>
            </w:r>
            <w:r>
              <w:rPr>
                <w:noProof/>
                <w:webHidden/>
              </w:rPr>
              <w:t>9</w:t>
            </w:r>
            <w:r>
              <w:rPr>
                <w:noProof/>
                <w:webHidden/>
              </w:rPr>
              <w:fldChar w:fldCharType="end"/>
            </w:r>
          </w:hyperlink>
        </w:p>
        <w:p w:rsidR="000E2268" w:rsidRDefault="000E2268">
          <w:pPr>
            <w:pStyle w:val="Innehll2"/>
            <w:tabs>
              <w:tab w:val="left" w:pos="660"/>
              <w:tab w:val="right" w:leader="dot" w:pos="9062"/>
            </w:tabs>
            <w:rPr>
              <w:rFonts w:eastAsiaTheme="minorEastAsia"/>
              <w:noProof/>
              <w:lang w:eastAsia="sv-SE"/>
            </w:rPr>
          </w:pPr>
          <w:hyperlink w:anchor="_Toc302367611" w:history="1">
            <w:r w:rsidRPr="00F35563">
              <w:rPr>
                <w:rStyle w:val="Hyperlnk"/>
                <w:noProof/>
              </w:rPr>
              <w:t>3.</w:t>
            </w:r>
            <w:r>
              <w:rPr>
                <w:rFonts w:eastAsiaTheme="minorEastAsia"/>
                <w:noProof/>
                <w:lang w:eastAsia="sv-SE"/>
              </w:rPr>
              <w:tab/>
            </w:r>
            <w:r w:rsidRPr="00F35563">
              <w:rPr>
                <w:rStyle w:val="Hyperlnk"/>
                <w:noProof/>
              </w:rPr>
              <w:t>Policyn kring ex.vis.  alkohol</w:t>
            </w:r>
            <w:r>
              <w:rPr>
                <w:noProof/>
                <w:webHidden/>
              </w:rPr>
              <w:tab/>
            </w:r>
            <w:r>
              <w:rPr>
                <w:noProof/>
                <w:webHidden/>
              </w:rPr>
              <w:fldChar w:fldCharType="begin"/>
            </w:r>
            <w:r>
              <w:rPr>
                <w:noProof/>
                <w:webHidden/>
              </w:rPr>
              <w:instrText xml:space="preserve"> PAGEREF _Toc302367611 \h </w:instrText>
            </w:r>
            <w:r>
              <w:rPr>
                <w:noProof/>
                <w:webHidden/>
              </w:rPr>
            </w:r>
            <w:r>
              <w:rPr>
                <w:noProof/>
                <w:webHidden/>
              </w:rPr>
              <w:fldChar w:fldCharType="separate"/>
            </w:r>
            <w:r>
              <w:rPr>
                <w:noProof/>
                <w:webHidden/>
              </w:rPr>
              <w:t>10</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12" w:history="1">
            <w:r w:rsidRPr="00F35563">
              <w:rPr>
                <w:rStyle w:val="Hyperlnk"/>
                <w:noProof/>
              </w:rPr>
              <w:t>3.1 Alkohol och droger</w:t>
            </w:r>
            <w:r>
              <w:rPr>
                <w:noProof/>
                <w:webHidden/>
              </w:rPr>
              <w:tab/>
            </w:r>
            <w:r>
              <w:rPr>
                <w:noProof/>
                <w:webHidden/>
              </w:rPr>
              <w:fldChar w:fldCharType="begin"/>
            </w:r>
            <w:r>
              <w:rPr>
                <w:noProof/>
                <w:webHidden/>
              </w:rPr>
              <w:instrText xml:space="preserve"> PAGEREF _Toc302367612 \h </w:instrText>
            </w:r>
            <w:r>
              <w:rPr>
                <w:noProof/>
                <w:webHidden/>
              </w:rPr>
            </w:r>
            <w:r>
              <w:rPr>
                <w:noProof/>
                <w:webHidden/>
              </w:rPr>
              <w:fldChar w:fldCharType="separate"/>
            </w:r>
            <w:r>
              <w:rPr>
                <w:noProof/>
                <w:webHidden/>
              </w:rPr>
              <w:t>10</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13" w:history="1">
            <w:r w:rsidRPr="00F35563">
              <w:rPr>
                <w:rStyle w:val="Hyperlnk"/>
                <w:noProof/>
              </w:rPr>
              <w:t>3.2 Rökning</w:t>
            </w:r>
            <w:r>
              <w:rPr>
                <w:noProof/>
                <w:webHidden/>
              </w:rPr>
              <w:tab/>
            </w:r>
            <w:r>
              <w:rPr>
                <w:noProof/>
                <w:webHidden/>
              </w:rPr>
              <w:fldChar w:fldCharType="begin"/>
            </w:r>
            <w:r>
              <w:rPr>
                <w:noProof/>
                <w:webHidden/>
              </w:rPr>
              <w:instrText xml:space="preserve"> PAGEREF _Toc302367613 \h </w:instrText>
            </w:r>
            <w:r>
              <w:rPr>
                <w:noProof/>
                <w:webHidden/>
              </w:rPr>
            </w:r>
            <w:r>
              <w:rPr>
                <w:noProof/>
                <w:webHidden/>
              </w:rPr>
              <w:fldChar w:fldCharType="separate"/>
            </w:r>
            <w:r>
              <w:rPr>
                <w:noProof/>
                <w:webHidden/>
              </w:rPr>
              <w:t>10</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14" w:history="1">
            <w:r w:rsidRPr="00F35563">
              <w:rPr>
                <w:rStyle w:val="Hyperlnk"/>
                <w:noProof/>
              </w:rPr>
              <w:t>3.3 Är alla produktioner öppna för alla?</w:t>
            </w:r>
            <w:r>
              <w:rPr>
                <w:noProof/>
                <w:webHidden/>
              </w:rPr>
              <w:tab/>
            </w:r>
            <w:r>
              <w:rPr>
                <w:noProof/>
                <w:webHidden/>
              </w:rPr>
              <w:fldChar w:fldCharType="begin"/>
            </w:r>
            <w:r>
              <w:rPr>
                <w:noProof/>
                <w:webHidden/>
              </w:rPr>
              <w:instrText xml:space="preserve"> PAGEREF _Toc302367614 \h </w:instrText>
            </w:r>
            <w:r>
              <w:rPr>
                <w:noProof/>
                <w:webHidden/>
              </w:rPr>
            </w:r>
            <w:r>
              <w:rPr>
                <w:noProof/>
                <w:webHidden/>
              </w:rPr>
              <w:fldChar w:fldCharType="separate"/>
            </w:r>
            <w:r>
              <w:rPr>
                <w:noProof/>
                <w:webHidden/>
              </w:rPr>
              <w:t>10</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15" w:history="1">
            <w:r w:rsidRPr="00F35563">
              <w:rPr>
                <w:rStyle w:val="Hyperlnk"/>
                <w:noProof/>
              </w:rPr>
              <w:t>3.4 Rätten att äga material som producerats åt Bergslagsteatern</w:t>
            </w:r>
            <w:r>
              <w:rPr>
                <w:noProof/>
                <w:webHidden/>
              </w:rPr>
              <w:tab/>
            </w:r>
            <w:r>
              <w:rPr>
                <w:noProof/>
                <w:webHidden/>
              </w:rPr>
              <w:fldChar w:fldCharType="begin"/>
            </w:r>
            <w:r>
              <w:rPr>
                <w:noProof/>
                <w:webHidden/>
              </w:rPr>
              <w:instrText xml:space="preserve"> PAGEREF _Toc302367615 \h </w:instrText>
            </w:r>
            <w:r>
              <w:rPr>
                <w:noProof/>
                <w:webHidden/>
              </w:rPr>
            </w:r>
            <w:r>
              <w:rPr>
                <w:noProof/>
                <w:webHidden/>
              </w:rPr>
              <w:fldChar w:fldCharType="separate"/>
            </w:r>
            <w:r>
              <w:rPr>
                <w:noProof/>
                <w:webHidden/>
              </w:rPr>
              <w:t>10</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16" w:history="1">
            <w:r w:rsidRPr="00F35563">
              <w:rPr>
                <w:rStyle w:val="Hyperlnk"/>
                <w:noProof/>
              </w:rPr>
              <w:t>3.5 Jämställdhets och genus policy</w:t>
            </w:r>
            <w:r>
              <w:rPr>
                <w:noProof/>
                <w:webHidden/>
              </w:rPr>
              <w:tab/>
            </w:r>
            <w:r>
              <w:rPr>
                <w:noProof/>
                <w:webHidden/>
              </w:rPr>
              <w:fldChar w:fldCharType="begin"/>
            </w:r>
            <w:r>
              <w:rPr>
                <w:noProof/>
                <w:webHidden/>
              </w:rPr>
              <w:instrText xml:space="preserve"> PAGEREF _Toc302367616 \h </w:instrText>
            </w:r>
            <w:r>
              <w:rPr>
                <w:noProof/>
                <w:webHidden/>
              </w:rPr>
            </w:r>
            <w:r>
              <w:rPr>
                <w:noProof/>
                <w:webHidden/>
              </w:rPr>
              <w:fldChar w:fldCharType="separate"/>
            </w:r>
            <w:r>
              <w:rPr>
                <w:noProof/>
                <w:webHidden/>
              </w:rPr>
              <w:t>10</w:t>
            </w:r>
            <w:r>
              <w:rPr>
                <w:noProof/>
                <w:webHidden/>
              </w:rPr>
              <w:fldChar w:fldCharType="end"/>
            </w:r>
          </w:hyperlink>
        </w:p>
        <w:p w:rsidR="000E2268" w:rsidRDefault="000E2268">
          <w:pPr>
            <w:pStyle w:val="Innehll2"/>
            <w:tabs>
              <w:tab w:val="left" w:pos="660"/>
              <w:tab w:val="right" w:leader="dot" w:pos="9062"/>
            </w:tabs>
            <w:rPr>
              <w:rFonts w:eastAsiaTheme="minorEastAsia"/>
              <w:noProof/>
              <w:lang w:eastAsia="sv-SE"/>
            </w:rPr>
          </w:pPr>
          <w:hyperlink w:anchor="_Toc302367617" w:history="1">
            <w:r w:rsidRPr="00F35563">
              <w:rPr>
                <w:rStyle w:val="Hyperlnk"/>
                <w:noProof/>
              </w:rPr>
              <w:t>4.</w:t>
            </w:r>
            <w:r>
              <w:rPr>
                <w:rFonts w:eastAsiaTheme="minorEastAsia"/>
                <w:noProof/>
                <w:lang w:eastAsia="sv-SE"/>
              </w:rPr>
              <w:tab/>
            </w:r>
            <w:r w:rsidRPr="00F35563">
              <w:rPr>
                <w:rStyle w:val="Hyperlnk"/>
                <w:noProof/>
              </w:rPr>
              <w:t>Uthyrning/lån inkl nycklar</w:t>
            </w:r>
            <w:r>
              <w:rPr>
                <w:noProof/>
                <w:webHidden/>
              </w:rPr>
              <w:tab/>
            </w:r>
            <w:r>
              <w:rPr>
                <w:noProof/>
                <w:webHidden/>
              </w:rPr>
              <w:fldChar w:fldCharType="begin"/>
            </w:r>
            <w:r>
              <w:rPr>
                <w:noProof/>
                <w:webHidden/>
              </w:rPr>
              <w:instrText xml:space="preserve"> PAGEREF _Toc302367617 \h </w:instrText>
            </w:r>
            <w:r>
              <w:rPr>
                <w:noProof/>
                <w:webHidden/>
              </w:rPr>
            </w:r>
            <w:r>
              <w:rPr>
                <w:noProof/>
                <w:webHidden/>
              </w:rPr>
              <w:fldChar w:fldCharType="separate"/>
            </w:r>
            <w:r>
              <w:rPr>
                <w:noProof/>
                <w:webHidden/>
              </w:rPr>
              <w:t>11</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18" w:history="1">
            <w:r w:rsidRPr="00F35563">
              <w:rPr>
                <w:rStyle w:val="Hyperlnk"/>
                <w:noProof/>
              </w:rPr>
              <w:t>4.1 Utlåning av Bergslagteaterns lokaler</w:t>
            </w:r>
            <w:r>
              <w:rPr>
                <w:noProof/>
                <w:webHidden/>
              </w:rPr>
              <w:tab/>
            </w:r>
            <w:r>
              <w:rPr>
                <w:noProof/>
                <w:webHidden/>
              </w:rPr>
              <w:fldChar w:fldCharType="begin"/>
            </w:r>
            <w:r>
              <w:rPr>
                <w:noProof/>
                <w:webHidden/>
              </w:rPr>
              <w:instrText xml:space="preserve"> PAGEREF _Toc302367618 \h </w:instrText>
            </w:r>
            <w:r>
              <w:rPr>
                <w:noProof/>
                <w:webHidden/>
              </w:rPr>
            </w:r>
            <w:r>
              <w:rPr>
                <w:noProof/>
                <w:webHidden/>
              </w:rPr>
              <w:fldChar w:fldCharType="separate"/>
            </w:r>
            <w:r>
              <w:rPr>
                <w:noProof/>
                <w:webHidden/>
              </w:rPr>
              <w:t>11</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19" w:history="1">
            <w:r w:rsidRPr="00F35563">
              <w:rPr>
                <w:rStyle w:val="Hyperlnk"/>
                <w:noProof/>
              </w:rPr>
              <w:t>4.2 Nyckelhantering</w:t>
            </w:r>
            <w:r>
              <w:rPr>
                <w:noProof/>
                <w:webHidden/>
              </w:rPr>
              <w:tab/>
            </w:r>
            <w:r>
              <w:rPr>
                <w:noProof/>
                <w:webHidden/>
              </w:rPr>
              <w:fldChar w:fldCharType="begin"/>
            </w:r>
            <w:r>
              <w:rPr>
                <w:noProof/>
                <w:webHidden/>
              </w:rPr>
              <w:instrText xml:space="preserve"> PAGEREF _Toc302367619 \h </w:instrText>
            </w:r>
            <w:r>
              <w:rPr>
                <w:noProof/>
                <w:webHidden/>
              </w:rPr>
            </w:r>
            <w:r>
              <w:rPr>
                <w:noProof/>
                <w:webHidden/>
              </w:rPr>
              <w:fldChar w:fldCharType="separate"/>
            </w:r>
            <w:r>
              <w:rPr>
                <w:noProof/>
                <w:webHidden/>
              </w:rPr>
              <w:t>11</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20" w:history="1">
            <w:r w:rsidRPr="00F35563">
              <w:rPr>
                <w:rStyle w:val="Hyperlnk"/>
                <w:noProof/>
              </w:rPr>
              <w:t>4.3 Utlåning av ljus och ljud utrustning.</w:t>
            </w:r>
            <w:r>
              <w:rPr>
                <w:noProof/>
                <w:webHidden/>
              </w:rPr>
              <w:tab/>
            </w:r>
            <w:r>
              <w:rPr>
                <w:noProof/>
                <w:webHidden/>
              </w:rPr>
              <w:fldChar w:fldCharType="begin"/>
            </w:r>
            <w:r>
              <w:rPr>
                <w:noProof/>
                <w:webHidden/>
              </w:rPr>
              <w:instrText xml:space="preserve"> PAGEREF _Toc302367620 \h </w:instrText>
            </w:r>
            <w:r>
              <w:rPr>
                <w:noProof/>
                <w:webHidden/>
              </w:rPr>
            </w:r>
            <w:r>
              <w:rPr>
                <w:noProof/>
                <w:webHidden/>
              </w:rPr>
              <w:fldChar w:fldCharType="separate"/>
            </w:r>
            <w:r>
              <w:rPr>
                <w:noProof/>
                <w:webHidden/>
              </w:rPr>
              <w:t>11</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21" w:history="1">
            <w:r w:rsidRPr="00F35563">
              <w:rPr>
                <w:rStyle w:val="Hyperlnk"/>
                <w:noProof/>
              </w:rPr>
              <w:t>4.4 Uthyrning av teknik</w:t>
            </w:r>
            <w:r>
              <w:rPr>
                <w:noProof/>
                <w:webHidden/>
              </w:rPr>
              <w:tab/>
            </w:r>
            <w:r>
              <w:rPr>
                <w:noProof/>
                <w:webHidden/>
              </w:rPr>
              <w:fldChar w:fldCharType="begin"/>
            </w:r>
            <w:r>
              <w:rPr>
                <w:noProof/>
                <w:webHidden/>
              </w:rPr>
              <w:instrText xml:space="preserve"> PAGEREF _Toc302367621 \h </w:instrText>
            </w:r>
            <w:r>
              <w:rPr>
                <w:noProof/>
                <w:webHidden/>
              </w:rPr>
            </w:r>
            <w:r>
              <w:rPr>
                <w:noProof/>
                <w:webHidden/>
              </w:rPr>
              <w:fldChar w:fldCharType="separate"/>
            </w:r>
            <w:r>
              <w:rPr>
                <w:noProof/>
                <w:webHidden/>
              </w:rPr>
              <w:t>11</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22" w:history="1">
            <w:r w:rsidRPr="00F35563">
              <w:rPr>
                <w:rStyle w:val="Hyperlnk"/>
                <w:noProof/>
              </w:rPr>
              <w:t>4.5 Uthyrning av kläder</w:t>
            </w:r>
            <w:r>
              <w:rPr>
                <w:noProof/>
                <w:webHidden/>
              </w:rPr>
              <w:tab/>
            </w:r>
            <w:r>
              <w:rPr>
                <w:noProof/>
                <w:webHidden/>
              </w:rPr>
              <w:fldChar w:fldCharType="begin"/>
            </w:r>
            <w:r>
              <w:rPr>
                <w:noProof/>
                <w:webHidden/>
              </w:rPr>
              <w:instrText xml:space="preserve"> PAGEREF _Toc302367622 \h </w:instrText>
            </w:r>
            <w:r>
              <w:rPr>
                <w:noProof/>
                <w:webHidden/>
              </w:rPr>
            </w:r>
            <w:r>
              <w:rPr>
                <w:noProof/>
                <w:webHidden/>
              </w:rPr>
              <w:fldChar w:fldCharType="separate"/>
            </w:r>
            <w:r>
              <w:rPr>
                <w:noProof/>
                <w:webHidden/>
              </w:rPr>
              <w:t>11</w:t>
            </w:r>
            <w:r>
              <w:rPr>
                <w:noProof/>
                <w:webHidden/>
              </w:rPr>
              <w:fldChar w:fldCharType="end"/>
            </w:r>
          </w:hyperlink>
        </w:p>
        <w:p w:rsidR="000E2268" w:rsidRDefault="000E2268">
          <w:pPr>
            <w:pStyle w:val="Innehll2"/>
            <w:tabs>
              <w:tab w:val="left" w:pos="660"/>
              <w:tab w:val="right" w:leader="dot" w:pos="9062"/>
            </w:tabs>
            <w:rPr>
              <w:rFonts w:eastAsiaTheme="minorEastAsia"/>
              <w:noProof/>
              <w:lang w:eastAsia="sv-SE"/>
            </w:rPr>
          </w:pPr>
          <w:hyperlink w:anchor="_Toc302367623" w:history="1">
            <w:r w:rsidRPr="00F35563">
              <w:rPr>
                <w:rStyle w:val="Hyperlnk"/>
                <w:noProof/>
              </w:rPr>
              <w:t>5.</w:t>
            </w:r>
            <w:r>
              <w:rPr>
                <w:rFonts w:eastAsiaTheme="minorEastAsia"/>
                <w:noProof/>
                <w:lang w:eastAsia="sv-SE"/>
              </w:rPr>
              <w:tab/>
            </w:r>
            <w:r w:rsidRPr="00F35563">
              <w:rPr>
                <w:rStyle w:val="Hyperlnk"/>
                <w:noProof/>
              </w:rPr>
              <w:t>Produktioner och verksamhet</w:t>
            </w:r>
            <w:r>
              <w:rPr>
                <w:noProof/>
                <w:webHidden/>
              </w:rPr>
              <w:tab/>
            </w:r>
            <w:r>
              <w:rPr>
                <w:noProof/>
                <w:webHidden/>
              </w:rPr>
              <w:fldChar w:fldCharType="begin"/>
            </w:r>
            <w:r>
              <w:rPr>
                <w:noProof/>
                <w:webHidden/>
              </w:rPr>
              <w:instrText xml:space="preserve"> PAGEREF _Toc302367623 \h </w:instrText>
            </w:r>
            <w:r>
              <w:rPr>
                <w:noProof/>
                <w:webHidden/>
              </w:rPr>
            </w:r>
            <w:r>
              <w:rPr>
                <w:noProof/>
                <w:webHidden/>
              </w:rPr>
              <w:fldChar w:fldCharType="separate"/>
            </w:r>
            <w:r>
              <w:rPr>
                <w:noProof/>
                <w:webHidden/>
              </w:rPr>
              <w:t>12</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24" w:history="1">
            <w:r w:rsidRPr="00F35563">
              <w:rPr>
                <w:rStyle w:val="Hyperlnk"/>
                <w:noProof/>
              </w:rPr>
              <w:t>Pjäslån</w:t>
            </w:r>
            <w:r>
              <w:rPr>
                <w:noProof/>
                <w:webHidden/>
              </w:rPr>
              <w:tab/>
            </w:r>
            <w:r>
              <w:rPr>
                <w:noProof/>
                <w:webHidden/>
              </w:rPr>
              <w:fldChar w:fldCharType="begin"/>
            </w:r>
            <w:r>
              <w:rPr>
                <w:noProof/>
                <w:webHidden/>
              </w:rPr>
              <w:instrText xml:space="preserve"> PAGEREF _Toc302367624 \h </w:instrText>
            </w:r>
            <w:r>
              <w:rPr>
                <w:noProof/>
                <w:webHidden/>
              </w:rPr>
            </w:r>
            <w:r>
              <w:rPr>
                <w:noProof/>
                <w:webHidden/>
              </w:rPr>
              <w:fldChar w:fldCharType="separate"/>
            </w:r>
            <w:r>
              <w:rPr>
                <w:noProof/>
                <w:webHidden/>
              </w:rPr>
              <w:t>12</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25" w:history="1">
            <w:r w:rsidRPr="00F35563">
              <w:rPr>
                <w:rStyle w:val="Hyperlnk"/>
                <w:noProof/>
              </w:rPr>
              <w:t>Föräldraengagemang</w:t>
            </w:r>
            <w:r>
              <w:rPr>
                <w:noProof/>
                <w:webHidden/>
              </w:rPr>
              <w:tab/>
            </w:r>
            <w:r>
              <w:rPr>
                <w:noProof/>
                <w:webHidden/>
              </w:rPr>
              <w:fldChar w:fldCharType="begin"/>
            </w:r>
            <w:r>
              <w:rPr>
                <w:noProof/>
                <w:webHidden/>
              </w:rPr>
              <w:instrText xml:space="preserve"> PAGEREF _Toc302367625 \h </w:instrText>
            </w:r>
            <w:r>
              <w:rPr>
                <w:noProof/>
                <w:webHidden/>
              </w:rPr>
            </w:r>
            <w:r>
              <w:rPr>
                <w:noProof/>
                <w:webHidden/>
              </w:rPr>
              <w:fldChar w:fldCharType="separate"/>
            </w:r>
            <w:r>
              <w:rPr>
                <w:noProof/>
                <w:webHidden/>
              </w:rPr>
              <w:t>12</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26" w:history="1">
            <w:r w:rsidRPr="00F35563">
              <w:rPr>
                <w:rStyle w:val="Hyperlnk"/>
                <w:noProof/>
                <w:highlight w:val="red"/>
              </w:rPr>
              <w:t>Teaterbruset</w:t>
            </w:r>
            <w:r>
              <w:rPr>
                <w:noProof/>
                <w:webHidden/>
              </w:rPr>
              <w:tab/>
            </w:r>
            <w:r>
              <w:rPr>
                <w:noProof/>
                <w:webHidden/>
              </w:rPr>
              <w:fldChar w:fldCharType="begin"/>
            </w:r>
            <w:r>
              <w:rPr>
                <w:noProof/>
                <w:webHidden/>
              </w:rPr>
              <w:instrText xml:space="preserve"> PAGEREF _Toc302367626 \h </w:instrText>
            </w:r>
            <w:r>
              <w:rPr>
                <w:noProof/>
                <w:webHidden/>
              </w:rPr>
            </w:r>
            <w:r>
              <w:rPr>
                <w:noProof/>
                <w:webHidden/>
              </w:rPr>
              <w:fldChar w:fldCharType="separate"/>
            </w:r>
            <w:r>
              <w:rPr>
                <w:noProof/>
                <w:webHidden/>
              </w:rPr>
              <w:t>12</w:t>
            </w:r>
            <w:r>
              <w:rPr>
                <w:noProof/>
                <w:webHidden/>
              </w:rPr>
              <w:fldChar w:fldCharType="end"/>
            </w:r>
          </w:hyperlink>
        </w:p>
        <w:p w:rsidR="000E2268" w:rsidRDefault="000E2268">
          <w:pPr>
            <w:pStyle w:val="Innehll2"/>
            <w:tabs>
              <w:tab w:val="left" w:pos="660"/>
              <w:tab w:val="right" w:leader="dot" w:pos="9062"/>
            </w:tabs>
            <w:rPr>
              <w:rFonts w:eastAsiaTheme="minorEastAsia"/>
              <w:noProof/>
              <w:lang w:eastAsia="sv-SE"/>
            </w:rPr>
          </w:pPr>
          <w:hyperlink w:anchor="_Toc302367627" w:history="1">
            <w:r w:rsidRPr="00F35563">
              <w:rPr>
                <w:rStyle w:val="Hyperlnk"/>
                <w:noProof/>
              </w:rPr>
              <w:t>6.</w:t>
            </w:r>
            <w:r>
              <w:rPr>
                <w:rFonts w:eastAsiaTheme="minorEastAsia"/>
                <w:noProof/>
                <w:lang w:eastAsia="sv-SE"/>
              </w:rPr>
              <w:tab/>
            </w:r>
            <w:r w:rsidRPr="00F35563">
              <w:rPr>
                <w:rStyle w:val="Hyperlnk"/>
                <w:noProof/>
              </w:rPr>
              <w:t>Information/PR</w:t>
            </w:r>
            <w:r>
              <w:rPr>
                <w:noProof/>
                <w:webHidden/>
              </w:rPr>
              <w:tab/>
            </w:r>
            <w:r>
              <w:rPr>
                <w:noProof/>
                <w:webHidden/>
              </w:rPr>
              <w:fldChar w:fldCharType="begin"/>
            </w:r>
            <w:r>
              <w:rPr>
                <w:noProof/>
                <w:webHidden/>
              </w:rPr>
              <w:instrText xml:space="preserve"> PAGEREF _Toc302367627 \h </w:instrText>
            </w:r>
            <w:r>
              <w:rPr>
                <w:noProof/>
                <w:webHidden/>
              </w:rPr>
            </w:r>
            <w:r>
              <w:rPr>
                <w:noProof/>
                <w:webHidden/>
              </w:rPr>
              <w:fldChar w:fldCharType="separate"/>
            </w:r>
            <w:r>
              <w:rPr>
                <w:noProof/>
                <w:webHidden/>
              </w:rPr>
              <w:t>13</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28" w:history="1">
            <w:r w:rsidRPr="00F35563">
              <w:rPr>
                <w:rStyle w:val="Hyperlnk"/>
                <w:noProof/>
              </w:rPr>
              <w:t>6.1 Hemsida</w:t>
            </w:r>
            <w:r>
              <w:rPr>
                <w:noProof/>
                <w:webHidden/>
              </w:rPr>
              <w:tab/>
            </w:r>
            <w:r>
              <w:rPr>
                <w:noProof/>
                <w:webHidden/>
              </w:rPr>
              <w:fldChar w:fldCharType="begin"/>
            </w:r>
            <w:r>
              <w:rPr>
                <w:noProof/>
                <w:webHidden/>
              </w:rPr>
              <w:instrText xml:space="preserve"> PAGEREF _Toc302367628 \h </w:instrText>
            </w:r>
            <w:r>
              <w:rPr>
                <w:noProof/>
                <w:webHidden/>
              </w:rPr>
            </w:r>
            <w:r>
              <w:rPr>
                <w:noProof/>
                <w:webHidden/>
              </w:rPr>
              <w:fldChar w:fldCharType="separate"/>
            </w:r>
            <w:r>
              <w:rPr>
                <w:noProof/>
                <w:webHidden/>
              </w:rPr>
              <w:t>13</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29" w:history="1">
            <w:r w:rsidRPr="00F35563">
              <w:rPr>
                <w:rStyle w:val="Hyperlnk"/>
                <w:noProof/>
              </w:rPr>
              <w:t>6.2 Informationsblad till medlemmar</w:t>
            </w:r>
            <w:r>
              <w:rPr>
                <w:noProof/>
                <w:webHidden/>
              </w:rPr>
              <w:tab/>
            </w:r>
            <w:r>
              <w:rPr>
                <w:noProof/>
                <w:webHidden/>
              </w:rPr>
              <w:fldChar w:fldCharType="begin"/>
            </w:r>
            <w:r>
              <w:rPr>
                <w:noProof/>
                <w:webHidden/>
              </w:rPr>
              <w:instrText xml:space="preserve"> PAGEREF _Toc302367629 \h </w:instrText>
            </w:r>
            <w:r>
              <w:rPr>
                <w:noProof/>
                <w:webHidden/>
              </w:rPr>
            </w:r>
            <w:r>
              <w:rPr>
                <w:noProof/>
                <w:webHidden/>
              </w:rPr>
              <w:fldChar w:fldCharType="separate"/>
            </w:r>
            <w:r>
              <w:rPr>
                <w:noProof/>
                <w:webHidden/>
              </w:rPr>
              <w:t>13</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30" w:history="1">
            <w:r w:rsidRPr="00F35563">
              <w:rPr>
                <w:rStyle w:val="Hyperlnk"/>
                <w:noProof/>
              </w:rPr>
              <w:t>6.3 Försäkrings-information</w:t>
            </w:r>
            <w:r>
              <w:rPr>
                <w:noProof/>
                <w:webHidden/>
              </w:rPr>
              <w:tab/>
            </w:r>
            <w:r>
              <w:rPr>
                <w:noProof/>
                <w:webHidden/>
              </w:rPr>
              <w:fldChar w:fldCharType="begin"/>
            </w:r>
            <w:r>
              <w:rPr>
                <w:noProof/>
                <w:webHidden/>
              </w:rPr>
              <w:instrText xml:space="preserve"> PAGEREF _Toc302367630 \h </w:instrText>
            </w:r>
            <w:r>
              <w:rPr>
                <w:noProof/>
                <w:webHidden/>
              </w:rPr>
            </w:r>
            <w:r>
              <w:rPr>
                <w:noProof/>
                <w:webHidden/>
              </w:rPr>
              <w:fldChar w:fldCharType="separate"/>
            </w:r>
            <w:r>
              <w:rPr>
                <w:noProof/>
                <w:webHidden/>
              </w:rPr>
              <w:t>13</w:t>
            </w:r>
            <w:r>
              <w:rPr>
                <w:noProof/>
                <w:webHidden/>
              </w:rPr>
              <w:fldChar w:fldCharType="end"/>
            </w:r>
          </w:hyperlink>
        </w:p>
        <w:p w:rsidR="000E2268" w:rsidRDefault="000E2268">
          <w:pPr>
            <w:pStyle w:val="Innehll2"/>
            <w:tabs>
              <w:tab w:val="left" w:pos="660"/>
              <w:tab w:val="right" w:leader="dot" w:pos="9062"/>
            </w:tabs>
            <w:rPr>
              <w:rFonts w:eastAsiaTheme="minorEastAsia"/>
              <w:noProof/>
              <w:lang w:eastAsia="sv-SE"/>
            </w:rPr>
          </w:pPr>
          <w:hyperlink w:anchor="_Toc302367631" w:history="1">
            <w:r w:rsidRPr="00F35563">
              <w:rPr>
                <w:rStyle w:val="Hyperlnk"/>
                <w:noProof/>
              </w:rPr>
              <w:t>7.</w:t>
            </w:r>
            <w:r>
              <w:rPr>
                <w:rFonts w:eastAsiaTheme="minorEastAsia"/>
                <w:noProof/>
                <w:lang w:eastAsia="sv-SE"/>
              </w:rPr>
              <w:tab/>
            </w:r>
            <w:r w:rsidRPr="00F35563">
              <w:rPr>
                <w:rStyle w:val="Hyperlnk"/>
                <w:noProof/>
              </w:rPr>
              <w:t>Personalfrågor och förtroendeuppdrag</w:t>
            </w:r>
            <w:r>
              <w:rPr>
                <w:noProof/>
                <w:webHidden/>
              </w:rPr>
              <w:tab/>
            </w:r>
            <w:r>
              <w:rPr>
                <w:noProof/>
                <w:webHidden/>
              </w:rPr>
              <w:fldChar w:fldCharType="begin"/>
            </w:r>
            <w:r>
              <w:rPr>
                <w:noProof/>
                <w:webHidden/>
              </w:rPr>
              <w:instrText xml:space="preserve"> PAGEREF _Toc302367631 \h </w:instrText>
            </w:r>
            <w:r>
              <w:rPr>
                <w:noProof/>
                <w:webHidden/>
              </w:rPr>
            </w:r>
            <w:r>
              <w:rPr>
                <w:noProof/>
                <w:webHidden/>
              </w:rPr>
              <w:fldChar w:fldCharType="separate"/>
            </w:r>
            <w:r>
              <w:rPr>
                <w:noProof/>
                <w:webHidden/>
              </w:rPr>
              <w:t>14</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32" w:history="1">
            <w:r w:rsidRPr="00F35563">
              <w:rPr>
                <w:rStyle w:val="Hyperlnk"/>
                <w:noProof/>
              </w:rPr>
              <w:t>7.1 Verksamhetsledarens arbetsuppgifter</w:t>
            </w:r>
            <w:r>
              <w:rPr>
                <w:noProof/>
                <w:webHidden/>
              </w:rPr>
              <w:tab/>
            </w:r>
            <w:r>
              <w:rPr>
                <w:noProof/>
                <w:webHidden/>
              </w:rPr>
              <w:fldChar w:fldCharType="begin"/>
            </w:r>
            <w:r>
              <w:rPr>
                <w:noProof/>
                <w:webHidden/>
              </w:rPr>
              <w:instrText xml:space="preserve"> PAGEREF _Toc302367632 \h </w:instrText>
            </w:r>
            <w:r>
              <w:rPr>
                <w:noProof/>
                <w:webHidden/>
              </w:rPr>
            </w:r>
            <w:r>
              <w:rPr>
                <w:noProof/>
                <w:webHidden/>
              </w:rPr>
              <w:fldChar w:fldCharType="separate"/>
            </w:r>
            <w:r>
              <w:rPr>
                <w:noProof/>
                <w:webHidden/>
              </w:rPr>
              <w:t>14</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33" w:history="1">
            <w:r w:rsidRPr="00F35563">
              <w:rPr>
                <w:rStyle w:val="Hyperlnk"/>
                <w:noProof/>
              </w:rPr>
              <w:t>7.2 Ordförandes arbetsuppgifter</w:t>
            </w:r>
            <w:r>
              <w:rPr>
                <w:noProof/>
                <w:webHidden/>
              </w:rPr>
              <w:tab/>
            </w:r>
            <w:r>
              <w:rPr>
                <w:noProof/>
                <w:webHidden/>
              </w:rPr>
              <w:fldChar w:fldCharType="begin"/>
            </w:r>
            <w:r>
              <w:rPr>
                <w:noProof/>
                <w:webHidden/>
              </w:rPr>
              <w:instrText xml:space="preserve"> PAGEREF _Toc302367633 \h </w:instrText>
            </w:r>
            <w:r>
              <w:rPr>
                <w:noProof/>
                <w:webHidden/>
              </w:rPr>
            </w:r>
            <w:r>
              <w:rPr>
                <w:noProof/>
                <w:webHidden/>
              </w:rPr>
              <w:fldChar w:fldCharType="separate"/>
            </w:r>
            <w:r>
              <w:rPr>
                <w:noProof/>
                <w:webHidden/>
              </w:rPr>
              <w:t>14</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34" w:history="1">
            <w:r w:rsidRPr="00F35563">
              <w:rPr>
                <w:rStyle w:val="Hyperlnk"/>
                <w:noProof/>
              </w:rPr>
              <w:t>7.3 Kassörens arbetsuppgifter</w:t>
            </w:r>
            <w:r>
              <w:rPr>
                <w:noProof/>
                <w:webHidden/>
              </w:rPr>
              <w:tab/>
            </w:r>
            <w:r>
              <w:rPr>
                <w:noProof/>
                <w:webHidden/>
              </w:rPr>
              <w:fldChar w:fldCharType="begin"/>
            </w:r>
            <w:r>
              <w:rPr>
                <w:noProof/>
                <w:webHidden/>
              </w:rPr>
              <w:instrText xml:space="preserve"> PAGEREF _Toc302367634 \h </w:instrText>
            </w:r>
            <w:r>
              <w:rPr>
                <w:noProof/>
                <w:webHidden/>
              </w:rPr>
            </w:r>
            <w:r>
              <w:rPr>
                <w:noProof/>
                <w:webHidden/>
              </w:rPr>
              <w:fldChar w:fldCharType="separate"/>
            </w:r>
            <w:r>
              <w:rPr>
                <w:noProof/>
                <w:webHidden/>
              </w:rPr>
              <w:t>14</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35" w:history="1">
            <w:r w:rsidRPr="00F35563">
              <w:rPr>
                <w:rStyle w:val="Hyperlnk"/>
                <w:noProof/>
              </w:rPr>
              <w:t>7.4 Bokförings ansvarigs arbetsuppgifter</w:t>
            </w:r>
            <w:r>
              <w:rPr>
                <w:noProof/>
                <w:webHidden/>
              </w:rPr>
              <w:tab/>
            </w:r>
            <w:r>
              <w:rPr>
                <w:noProof/>
                <w:webHidden/>
              </w:rPr>
              <w:fldChar w:fldCharType="begin"/>
            </w:r>
            <w:r>
              <w:rPr>
                <w:noProof/>
                <w:webHidden/>
              </w:rPr>
              <w:instrText xml:space="preserve"> PAGEREF _Toc302367635 \h </w:instrText>
            </w:r>
            <w:r>
              <w:rPr>
                <w:noProof/>
                <w:webHidden/>
              </w:rPr>
            </w:r>
            <w:r>
              <w:rPr>
                <w:noProof/>
                <w:webHidden/>
              </w:rPr>
              <w:fldChar w:fldCharType="separate"/>
            </w:r>
            <w:r>
              <w:rPr>
                <w:noProof/>
                <w:webHidden/>
              </w:rPr>
              <w:t>14</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36" w:history="1">
            <w:r w:rsidRPr="00F35563">
              <w:rPr>
                <w:rStyle w:val="Hyperlnk"/>
                <w:noProof/>
                <w:highlight w:val="red"/>
              </w:rPr>
              <w:t>7.5 Övertidsersättning till anställda</w:t>
            </w:r>
            <w:r>
              <w:rPr>
                <w:noProof/>
                <w:webHidden/>
              </w:rPr>
              <w:tab/>
            </w:r>
            <w:r>
              <w:rPr>
                <w:noProof/>
                <w:webHidden/>
              </w:rPr>
              <w:fldChar w:fldCharType="begin"/>
            </w:r>
            <w:r>
              <w:rPr>
                <w:noProof/>
                <w:webHidden/>
              </w:rPr>
              <w:instrText xml:space="preserve"> PAGEREF _Toc302367636 \h </w:instrText>
            </w:r>
            <w:r>
              <w:rPr>
                <w:noProof/>
                <w:webHidden/>
              </w:rPr>
            </w:r>
            <w:r>
              <w:rPr>
                <w:noProof/>
                <w:webHidden/>
              </w:rPr>
              <w:fldChar w:fldCharType="separate"/>
            </w:r>
            <w:r>
              <w:rPr>
                <w:noProof/>
                <w:webHidden/>
              </w:rPr>
              <w:t>14</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37" w:history="1">
            <w:r w:rsidRPr="00F35563">
              <w:rPr>
                <w:rStyle w:val="Hyperlnk"/>
                <w:noProof/>
              </w:rPr>
              <w:t>7.6 Hedersmedlem</w:t>
            </w:r>
            <w:r>
              <w:rPr>
                <w:noProof/>
                <w:webHidden/>
              </w:rPr>
              <w:tab/>
            </w:r>
            <w:r>
              <w:rPr>
                <w:noProof/>
                <w:webHidden/>
              </w:rPr>
              <w:fldChar w:fldCharType="begin"/>
            </w:r>
            <w:r>
              <w:rPr>
                <w:noProof/>
                <w:webHidden/>
              </w:rPr>
              <w:instrText xml:space="preserve"> PAGEREF _Toc302367637 \h </w:instrText>
            </w:r>
            <w:r>
              <w:rPr>
                <w:noProof/>
                <w:webHidden/>
              </w:rPr>
            </w:r>
            <w:r>
              <w:rPr>
                <w:noProof/>
                <w:webHidden/>
              </w:rPr>
              <w:fldChar w:fldCharType="separate"/>
            </w:r>
            <w:r>
              <w:rPr>
                <w:noProof/>
                <w:webHidden/>
              </w:rPr>
              <w:t>14</w:t>
            </w:r>
            <w:r>
              <w:rPr>
                <w:noProof/>
                <w:webHidden/>
              </w:rPr>
              <w:fldChar w:fldCharType="end"/>
            </w:r>
          </w:hyperlink>
        </w:p>
        <w:p w:rsidR="000E2268" w:rsidRDefault="000E2268">
          <w:pPr>
            <w:pStyle w:val="Innehll2"/>
            <w:tabs>
              <w:tab w:val="left" w:pos="660"/>
              <w:tab w:val="right" w:leader="dot" w:pos="9062"/>
            </w:tabs>
            <w:rPr>
              <w:rFonts w:eastAsiaTheme="minorEastAsia"/>
              <w:noProof/>
              <w:lang w:eastAsia="sv-SE"/>
            </w:rPr>
          </w:pPr>
          <w:hyperlink w:anchor="_Toc302367638" w:history="1">
            <w:r w:rsidRPr="00F35563">
              <w:rPr>
                <w:rStyle w:val="Hyperlnk"/>
                <w:noProof/>
              </w:rPr>
              <w:t>8.</w:t>
            </w:r>
            <w:r>
              <w:rPr>
                <w:rFonts w:eastAsiaTheme="minorEastAsia"/>
                <w:noProof/>
                <w:lang w:eastAsia="sv-SE"/>
              </w:rPr>
              <w:tab/>
            </w:r>
            <w:r w:rsidRPr="00F35563">
              <w:rPr>
                <w:rStyle w:val="Hyperlnk"/>
                <w:noProof/>
              </w:rPr>
              <w:t>Lokal och inventariefrågor utanför ekonomi</w:t>
            </w:r>
            <w:r>
              <w:rPr>
                <w:noProof/>
                <w:webHidden/>
              </w:rPr>
              <w:tab/>
            </w:r>
            <w:r>
              <w:rPr>
                <w:noProof/>
                <w:webHidden/>
              </w:rPr>
              <w:fldChar w:fldCharType="begin"/>
            </w:r>
            <w:r>
              <w:rPr>
                <w:noProof/>
                <w:webHidden/>
              </w:rPr>
              <w:instrText xml:space="preserve"> PAGEREF _Toc302367638 \h </w:instrText>
            </w:r>
            <w:r>
              <w:rPr>
                <w:noProof/>
                <w:webHidden/>
              </w:rPr>
            </w:r>
            <w:r>
              <w:rPr>
                <w:noProof/>
                <w:webHidden/>
              </w:rPr>
              <w:fldChar w:fldCharType="separate"/>
            </w:r>
            <w:r>
              <w:rPr>
                <w:noProof/>
                <w:webHidden/>
              </w:rPr>
              <w:t>15</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39" w:history="1">
            <w:r w:rsidRPr="00F35563">
              <w:rPr>
                <w:rStyle w:val="Hyperlnk"/>
                <w:noProof/>
              </w:rPr>
              <w:t>8.1 Brandsäkerhet vid teatern.</w:t>
            </w:r>
            <w:r>
              <w:rPr>
                <w:noProof/>
                <w:webHidden/>
              </w:rPr>
              <w:tab/>
            </w:r>
            <w:r>
              <w:rPr>
                <w:noProof/>
                <w:webHidden/>
              </w:rPr>
              <w:fldChar w:fldCharType="begin"/>
            </w:r>
            <w:r>
              <w:rPr>
                <w:noProof/>
                <w:webHidden/>
              </w:rPr>
              <w:instrText xml:space="preserve"> PAGEREF _Toc302367639 \h </w:instrText>
            </w:r>
            <w:r>
              <w:rPr>
                <w:noProof/>
                <w:webHidden/>
              </w:rPr>
            </w:r>
            <w:r>
              <w:rPr>
                <w:noProof/>
                <w:webHidden/>
              </w:rPr>
              <w:fldChar w:fldCharType="separate"/>
            </w:r>
            <w:r>
              <w:rPr>
                <w:noProof/>
                <w:webHidden/>
              </w:rPr>
              <w:t>15</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40" w:history="1">
            <w:r w:rsidRPr="00F35563">
              <w:rPr>
                <w:rStyle w:val="Hyperlnk"/>
                <w:noProof/>
              </w:rPr>
              <w:t>8.2 Lås till Ljusrummet</w:t>
            </w:r>
            <w:r>
              <w:rPr>
                <w:noProof/>
                <w:webHidden/>
              </w:rPr>
              <w:tab/>
            </w:r>
            <w:r>
              <w:rPr>
                <w:noProof/>
                <w:webHidden/>
              </w:rPr>
              <w:fldChar w:fldCharType="begin"/>
            </w:r>
            <w:r>
              <w:rPr>
                <w:noProof/>
                <w:webHidden/>
              </w:rPr>
              <w:instrText xml:space="preserve"> PAGEREF _Toc302367640 \h </w:instrText>
            </w:r>
            <w:r>
              <w:rPr>
                <w:noProof/>
                <w:webHidden/>
              </w:rPr>
            </w:r>
            <w:r>
              <w:rPr>
                <w:noProof/>
                <w:webHidden/>
              </w:rPr>
              <w:fldChar w:fldCharType="separate"/>
            </w:r>
            <w:r>
              <w:rPr>
                <w:noProof/>
                <w:webHidden/>
              </w:rPr>
              <w:t>15</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41" w:history="1">
            <w:r w:rsidRPr="00F35563">
              <w:rPr>
                <w:rStyle w:val="Hyperlnk"/>
                <w:noProof/>
              </w:rPr>
              <w:t>8.3 Klädförrådet</w:t>
            </w:r>
            <w:r>
              <w:rPr>
                <w:noProof/>
                <w:webHidden/>
              </w:rPr>
              <w:tab/>
            </w:r>
            <w:r>
              <w:rPr>
                <w:noProof/>
                <w:webHidden/>
              </w:rPr>
              <w:fldChar w:fldCharType="begin"/>
            </w:r>
            <w:r>
              <w:rPr>
                <w:noProof/>
                <w:webHidden/>
              </w:rPr>
              <w:instrText xml:space="preserve"> PAGEREF _Toc302367641 \h </w:instrText>
            </w:r>
            <w:r>
              <w:rPr>
                <w:noProof/>
                <w:webHidden/>
              </w:rPr>
            </w:r>
            <w:r>
              <w:rPr>
                <w:noProof/>
                <w:webHidden/>
              </w:rPr>
              <w:fldChar w:fldCharType="separate"/>
            </w:r>
            <w:r>
              <w:rPr>
                <w:noProof/>
                <w:webHidden/>
              </w:rPr>
              <w:t>15</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42" w:history="1">
            <w:r w:rsidRPr="00F35563">
              <w:rPr>
                <w:rStyle w:val="Hyperlnk"/>
                <w:noProof/>
              </w:rPr>
              <w:t>8.4 Arbetsmiljöregel ljusrampen</w:t>
            </w:r>
            <w:r>
              <w:rPr>
                <w:noProof/>
                <w:webHidden/>
              </w:rPr>
              <w:tab/>
            </w:r>
            <w:r>
              <w:rPr>
                <w:noProof/>
                <w:webHidden/>
              </w:rPr>
              <w:fldChar w:fldCharType="begin"/>
            </w:r>
            <w:r>
              <w:rPr>
                <w:noProof/>
                <w:webHidden/>
              </w:rPr>
              <w:instrText xml:space="preserve"> PAGEREF _Toc302367642 \h </w:instrText>
            </w:r>
            <w:r>
              <w:rPr>
                <w:noProof/>
                <w:webHidden/>
              </w:rPr>
            </w:r>
            <w:r>
              <w:rPr>
                <w:noProof/>
                <w:webHidden/>
              </w:rPr>
              <w:fldChar w:fldCharType="separate"/>
            </w:r>
            <w:r>
              <w:rPr>
                <w:noProof/>
                <w:webHidden/>
              </w:rPr>
              <w:t>15</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43" w:history="1">
            <w:r w:rsidRPr="00F35563">
              <w:rPr>
                <w:rStyle w:val="Hyperlnk"/>
                <w:noProof/>
              </w:rPr>
              <w:t>8.5 Städning av lokalerna</w:t>
            </w:r>
            <w:r>
              <w:rPr>
                <w:noProof/>
                <w:webHidden/>
              </w:rPr>
              <w:tab/>
            </w:r>
            <w:r>
              <w:rPr>
                <w:noProof/>
                <w:webHidden/>
              </w:rPr>
              <w:fldChar w:fldCharType="begin"/>
            </w:r>
            <w:r>
              <w:rPr>
                <w:noProof/>
                <w:webHidden/>
              </w:rPr>
              <w:instrText xml:space="preserve"> PAGEREF _Toc302367643 \h </w:instrText>
            </w:r>
            <w:r>
              <w:rPr>
                <w:noProof/>
                <w:webHidden/>
              </w:rPr>
            </w:r>
            <w:r>
              <w:rPr>
                <w:noProof/>
                <w:webHidden/>
              </w:rPr>
              <w:fldChar w:fldCharType="separate"/>
            </w:r>
            <w:r>
              <w:rPr>
                <w:noProof/>
                <w:webHidden/>
              </w:rPr>
              <w:t>15</w:t>
            </w:r>
            <w:r>
              <w:rPr>
                <w:noProof/>
                <w:webHidden/>
              </w:rPr>
              <w:fldChar w:fldCharType="end"/>
            </w:r>
          </w:hyperlink>
        </w:p>
        <w:p w:rsidR="000E2268" w:rsidRDefault="000E2268">
          <w:pPr>
            <w:pStyle w:val="Innehll2"/>
            <w:tabs>
              <w:tab w:val="left" w:pos="660"/>
              <w:tab w:val="right" w:leader="dot" w:pos="9062"/>
            </w:tabs>
            <w:rPr>
              <w:rFonts w:eastAsiaTheme="minorEastAsia"/>
              <w:noProof/>
              <w:lang w:eastAsia="sv-SE"/>
            </w:rPr>
          </w:pPr>
          <w:hyperlink w:anchor="_Toc302367644" w:history="1">
            <w:r w:rsidRPr="00F35563">
              <w:rPr>
                <w:rStyle w:val="Hyperlnk"/>
                <w:noProof/>
              </w:rPr>
              <w:t>9.</w:t>
            </w:r>
            <w:r>
              <w:rPr>
                <w:rFonts w:eastAsiaTheme="minorEastAsia"/>
                <w:noProof/>
                <w:lang w:eastAsia="sv-SE"/>
              </w:rPr>
              <w:tab/>
            </w:r>
            <w:r w:rsidRPr="00F35563">
              <w:rPr>
                <w:rStyle w:val="Hyperlnk"/>
                <w:noProof/>
              </w:rPr>
              <w:t>Styrelsens arbete</w:t>
            </w:r>
            <w:r>
              <w:rPr>
                <w:noProof/>
                <w:webHidden/>
              </w:rPr>
              <w:tab/>
            </w:r>
            <w:r>
              <w:rPr>
                <w:noProof/>
                <w:webHidden/>
              </w:rPr>
              <w:fldChar w:fldCharType="begin"/>
            </w:r>
            <w:r>
              <w:rPr>
                <w:noProof/>
                <w:webHidden/>
              </w:rPr>
              <w:instrText xml:space="preserve"> PAGEREF _Toc302367644 \h </w:instrText>
            </w:r>
            <w:r>
              <w:rPr>
                <w:noProof/>
                <w:webHidden/>
              </w:rPr>
            </w:r>
            <w:r>
              <w:rPr>
                <w:noProof/>
                <w:webHidden/>
              </w:rPr>
              <w:fldChar w:fldCharType="separate"/>
            </w:r>
            <w:r>
              <w:rPr>
                <w:noProof/>
                <w:webHidden/>
              </w:rPr>
              <w:t>16</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45" w:history="1">
            <w:r w:rsidRPr="00F35563">
              <w:rPr>
                <w:rStyle w:val="Hyperlnk"/>
                <w:noProof/>
                <w:highlight w:val="red"/>
              </w:rPr>
              <w:t>9.1 Kallelse till styrelsesammanträden</w:t>
            </w:r>
            <w:r>
              <w:rPr>
                <w:noProof/>
                <w:webHidden/>
              </w:rPr>
              <w:tab/>
            </w:r>
            <w:r>
              <w:rPr>
                <w:noProof/>
                <w:webHidden/>
              </w:rPr>
              <w:fldChar w:fldCharType="begin"/>
            </w:r>
            <w:r>
              <w:rPr>
                <w:noProof/>
                <w:webHidden/>
              </w:rPr>
              <w:instrText xml:space="preserve"> PAGEREF _Toc302367645 \h </w:instrText>
            </w:r>
            <w:r>
              <w:rPr>
                <w:noProof/>
                <w:webHidden/>
              </w:rPr>
            </w:r>
            <w:r>
              <w:rPr>
                <w:noProof/>
                <w:webHidden/>
              </w:rPr>
              <w:fldChar w:fldCharType="separate"/>
            </w:r>
            <w:r>
              <w:rPr>
                <w:noProof/>
                <w:webHidden/>
              </w:rPr>
              <w:t>16</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46" w:history="1">
            <w:r w:rsidRPr="00F35563">
              <w:rPr>
                <w:rStyle w:val="Hyperlnk"/>
                <w:noProof/>
                <w:highlight w:val="red"/>
              </w:rPr>
              <w:t>9.2 Närvaro på styrelsemöten</w:t>
            </w:r>
            <w:r>
              <w:rPr>
                <w:noProof/>
                <w:webHidden/>
              </w:rPr>
              <w:tab/>
            </w:r>
            <w:r>
              <w:rPr>
                <w:noProof/>
                <w:webHidden/>
              </w:rPr>
              <w:fldChar w:fldCharType="begin"/>
            </w:r>
            <w:r>
              <w:rPr>
                <w:noProof/>
                <w:webHidden/>
              </w:rPr>
              <w:instrText xml:space="preserve"> PAGEREF _Toc302367646 \h </w:instrText>
            </w:r>
            <w:r>
              <w:rPr>
                <w:noProof/>
                <w:webHidden/>
              </w:rPr>
            </w:r>
            <w:r>
              <w:rPr>
                <w:noProof/>
                <w:webHidden/>
              </w:rPr>
              <w:fldChar w:fldCharType="separate"/>
            </w:r>
            <w:r>
              <w:rPr>
                <w:noProof/>
                <w:webHidden/>
              </w:rPr>
              <w:t>16</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47" w:history="1">
            <w:r w:rsidRPr="00F35563">
              <w:rPr>
                <w:rStyle w:val="Hyperlnk"/>
                <w:noProof/>
                <w:highlight w:val="red"/>
              </w:rPr>
              <w:t>9.3 Informationskanal för styrelsemöte</w:t>
            </w:r>
            <w:r>
              <w:rPr>
                <w:noProof/>
                <w:webHidden/>
              </w:rPr>
              <w:tab/>
            </w:r>
            <w:r>
              <w:rPr>
                <w:noProof/>
                <w:webHidden/>
              </w:rPr>
              <w:fldChar w:fldCharType="begin"/>
            </w:r>
            <w:r>
              <w:rPr>
                <w:noProof/>
                <w:webHidden/>
              </w:rPr>
              <w:instrText xml:space="preserve"> PAGEREF _Toc302367647 \h </w:instrText>
            </w:r>
            <w:r>
              <w:rPr>
                <w:noProof/>
                <w:webHidden/>
              </w:rPr>
            </w:r>
            <w:r>
              <w:rPr>
                <w:noProof/>
                <w:webHidden/>
              </w:rPr>
              <w:fldChar w:fldCharType="separate"/>
            </w:r>
            <w:r>
              <w:rPr>
                <w:noProof/>
                <w:webHidden/>
              </w:rPr>
              <w:t>16</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48" w:history="1">
            <w:r w:rsidRPr="00F35563">
              <w:rPr>
                <w:rStyle w:val="Hyperlnk"/>
                <w:noProof/>
                <w:highlight w:val="red"/>
              </w:rPr>
              <w:t>9.4 Arbetsutskott till styrelsen</w:t>
            </w:r>
            <w:r>
              <w:rPr>
                <w:noProof/>
                <w:webHidden/>
              </w:rPr>
              <w:tab/>
            </w:r>
            <w:r>
              <w:rPr>
                <w:noProof/>
                <w:webHidden/>
              </w:rPr>
              <w:fldChar w:fldCharType="begin"/>
            </w:r>
            <w:r>
              <w:rPr>
                <w:noProof/>
                <w:webHidden/>
              </w:rPr>
              <w:instrText xml:space="preserve"> PAGEREF _Toc302367648 \h </w:instrText>
            </w:r>
            <w:r>
              <w:rPr>
                <w:noProof/>
                <w:webHidden/>
              </w:rPr>
            </w:r>
            <w:r>
              <w:rPr>
                <w:noProof/>
                <w:webHidden/>
              </w:rPr>
              <w:fldChar w:fldCharType="separate"/>
            </w:r>
            <w:r>
              <w:rPr>
                <w:noProof/>
                <w:webHidden/>
              </w:rPr>
              <w:t>16</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49" w:history="1">
            <w:r w:rsidRPr="00F35563">
              <w:rPr>
                <w:rStyle w:val="Hyperlnk"/>
                <w:noProof/>
                <w:highlight w:val="red"/>
              </w:rPr>
              <w:t>9.5 Valberedningens arbetssätt</w:t>
            </w:r>
            <w:r>
              <w:rPr>
                <w:noProof/>
                <w:webHidden/>
              </w:rPr>
              <w:tab/>
            </w:r>
            <w:r>
              <w:rPr>
                <w:noProof/>
                <w:webHidden/>
              </w:rPr>
              <w:fldChar w:fldCharType="begin"/>
            </w:r>
            <w:r>
              <w:rPr>
                <w:noProof/>
                <w:webHidden/>
              </w:rPr>
              <w:instrText xml:space="preserve"> PAGEREF _Toc302367649 \h </w:instrText>
            </w:r>
            <w:r>
              <w:rPr>
                <w:noProof/>
                <w:webHidden/>
              </w:rPr>
            </w:r>
            <w:r>
              <w:rPr>
                <w:noProof/>
                <w:webHidden/>
              </w:rPr>
              <w:fldChar w:fldCharType="separate"/>
            </w:r>
            <w:r>
              <w:rPr>
                <w:noProof/>
                <w:webHidden/>
              </w:rPr>
              <w:t>16</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50" w:history="1">
            <w:r w:rsidRPr="00F35563">
              <w:rPr>
                <w:rStyle w:val="Hyperlnk"/>
                <w:noProof/>
                <w:highlight w:val="red"/>
              </w:rPr>
              <w:t>9.6 Styrelsemöten</w:t>
            </w:r>
            <w:r>
              <w:rPr>
                <w:noProof/>
                <w:webHidden/>
              </w:rPr>
              <w:tab/>
            </w:r>
            <w:r>
              <w:rPr>
                <w:noProof/>
                <w:webHidden/>
              </w:rPr>
              <w:fldChar w:fldCharType="begin"/>
            </w:r>
            <w:r>
              <w:rPr>
                <w:noProof/>
                <w:webHidden/>
              </w:rPr>
              <w:instrText xml:space="preserve"> PAGEREF _Toc302367650 \h </w:instrText>
            </w:r>
            <w:r>
              <w:rPr>
                <w:noProof/>
                <w:webHidden/>
              </w:rPr>
            </w:r>
            <w:r>
              <w:rPr>
                <w:noProof/>
                <w:webHidden/>
              </w:rPr>
              <w:fldChar w:fldCharType="separate"/>
            </w:r>
            <w:r>
              <w:rPr>
                <w:noProof/>
                <w:webHidden/>
              </w:rPr>
              <w:t>16</w:t>
            </w:r>
            <w:r>
              <w:rPr>
                <w:noProof/>
                <w:webHidden/>
              </w:rPr>
              <w:fldChar w:fldCharType="end"/>
            </w:r>
          </w:hyperlink>
        </w:p>
        <w:p w:rsidR="000E2268" w:rsidRDefault="000E2268">
          <w:pPr>
            <w:pStyle w:val="Innehll3"/>
            <w:tabs>
              <w:tab w:val="right" w:leader="dot" w:pos="9062"/>
            </w:tabs>
            <w:rPr>
              <w:rFonts w:eastAsiaTheme="minorEastAsia"/>
              <w:noProof/>
              <w:lang w:eastAsia="sv-SE"/>
            </w:rPr>
          </w:pPr>
          <w:hyperlink w:anchor="_Toc302367651" w:history="1">
            <w:r w:rsidRPr="00F35563">
              <w:rPr>
                <w:rStyle w:val="Hyperlnk"/>
                <w:noProof/>
                <w:highlight w:val="red"/>
              </w:rPr>
              <w:t>9.7 Fadderskap</w:t>
            </w:r>
            <w:r>
              <w:rPr>
                <w:noProof/>
                <w:webHidden/>
              </w:rPr>
              <w:tab/>
            </w:r>
            <w:r>
              <w:rPr>
                <w:noProof/>
                <w:webHidden/>
              </w:rPr>
              <w:fldChar w:fldCharType="begin"/>
            </w:r>
            <w:r>
              <w:rPr>
                <w:noProof/>
                <w:webHidden/>
              </w:rPr>
              <w:instrText xml:space="preserve"> PAGEREF _Toc302367651 \h </w:instrText>
            </w:r>
            <w:r>
              <w:rPr>
                <w:noProof/>
                <w:webHidden/>
              </w:rPr>
            </w:r>
            <w:r>
              <w:rPr>
                <w:noProof/>
                <w:webHidden/>
              </w:rPr>
              <w:fldChar w:fldCharType="separate"/>
            </w:r>
            <w:r>
              <w:rPr>
                <w:noProof/>
                <w:webHidden/>
              </w:rPr>
              <w:t>16</w:t>
            </w:r>
            <w:r>
              <w:rPr>
                <w:noProof/>
                <w:webHidden/>
              </w:rPr>
              <w:fldChar w:fldCharType="end"/>
            </w:r>
          </w:hyperlink>
        </w:p>
        <w:p w:rsidR="00B07D4A" w:rsidRDefault="00370EF4">
          <w:r>
            <w:fldChar w:fldCharType="end"/>
          </w:r>
        </w:p>
      </w:sdtContent>
    </w:sdt>
    <w:p w:rsidR="00124DAB" w:rsidRDefault="00124DAB">
      <w:r>
        <w:br w:type="page"/>
      </w:r>
    </w:p>
    <w:p w:rsidR="00B07D4A" w:rsidRDefault="00B07D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5919"/>
      </w:tblGrid>
      <w:tr w:rsidR="00080CC1" w:rsidTr="00DB6B1B">
        <w:tc>
          <w:tcPr>
            <w:tcW w:w="9288" w:type="dxa"/>
            <w:gridSpan w:val="2"/>
          </w:tcPr>
          <w:p w:rsidR="00080CC1" w:rsidRPr="008C7187" w:rsidRDefault="00080CC1" w:rsidP="00FC08D8">
            <w:pPr>
              <w:pStyle w:val="Rubrik2"/>
              <w:numPr>
                <w:ilvl w:val="0"/>
                <w:numId w:val="12"/>
              </w:numPr>
              <w:rPr>
                <w:rFonts w:ascii="Times New Roman" w:hAnsi="Times New Roman" w:cs="Times New Roman"/>
                <w:i/>
                <w:sz w:val="20"/>
                <w:szCs w:val="20"/>
              </w:rPr>
            </w:pPr>
            <w:bookmarkStart w:id="1" w:name="_Toc302367576"/>
            <w:r>
              <w:t>Medlemskap i andra föreningar, gåvor</w:t>
            </w:r>
            <w:bookmarkEnd w:id="1"/>
          </w:p>
        </w:tc>
      </w:tr>
      <w:tr w:rsidR="00C12E07" w:rsidTr="007A2513">
        <w:tc>
          <w:tcPr>
            <w:tcW w:w="3369" w:type="dxa"/>
          </w:tcPr>
          <w:p w:rsidR="00C12E07" w:rsidRDefault="00C12E07" w:rsidP="007723CE">
            <w:pPr>
              <w:pStyle w:val="Rubrik3"/>
            </w:pPr>
            <w:bookmarkStart w:id="2" w:name="_Toc302367577"/>
            <w:r>
              <w:t>1.1 Medlemskap i organisationer i stödjande syfte.</w:t>
            </w:r>
            <w:bookmarkEnd w:id="2"/>
            <w:r>
              <w:t xml:space="preserve"> </w:t>
            </w:r>
          </w:p>
        </w:tc>
        <w:tc>
          <w:tcPr>
            <w:tcW w:w="5919" w:type="dxa"/>
          </w:tcPr>
          <w:p w:rsidR="00C12E07" w:rsidRPr="00C12E07" w:rsidRDefault="00C12E07">
            <w:pPr>
              <w:rPr>
                <w:rFonts w:ascii="Times New Roman" w:hAnsi="Times New Roman" w:cs="Times New Roman"/>
                <w:sz w:val="20"/>
                <w:szCs w:val="20"/>
              </w:rPr>
            </w:pPr>
            <w:r w:rsidRPr="00C12E07">
              <w:rPr>
                <w:rFonts w:ascii="Times New Roman" w:hAnsi="Times New Roman" w:cs="Times New Roman"/>
                <w:sz w:val="20"/>
                <w:szCs w:val="20"/>
              </w:rPr>
              <w:t xml:space="preserve">Antagen SB 2011-08-28. Bergslagsteaterns grundinställning är att vi inte ska använda våra pengar till att stödja annan verksamhet eftersom vi själva är </w:t>
            </w:r>
            <w:proofErr w:type="spellStart"/>
            <w:r w:rsidRPr="00C12E07">
              <w:rPr>
                <w:rFonts w:ascii="Times New Roman" w:hAnsi="Times New Roman" w:cs="Times New Roman"/>
                <w:sz w:val="20"/>
                <w:szCs w:val="20"/>
              </w:rPr>
              <w:t>bidragsfinanserade</w:t>
            </w:r>
            <w:proofErr w:type="spellEnd"/>
            <w:r w:rsidRPr="00C12E07">
              <w:rPr>
                <w:rFonts w:ascii="Times New Roman" w:hAnsi="Times New Roman" w:cs="Times New Roman"/>
                <w:sz w:val="20"/>
                <w:szCs w:val="20"/>
              </w:rPr>
              <w:t xml:space="preserve"> till den största delen. Styrelsen kan dock avvika från detta beslut om skäl finns.</w:t>
            </w:r>
          </w:p>
        </w:tc>
      </w:tr>
      <w:tr w:rsidR="00C12E07" w:rsidTr="007A2513">
        <w:tc>
          <w:tcPr>
            <w:tcW w:w="3369" w:type="dxa"/>
          </w:tcPr>
          <w:p w:rsidR="00C12E07" w:rsidRDefault="00C12E07" w:rsidP="007723CE">
            <w:pPr>
              <w:pStyle w:val="Rubrik3"/>
            </w:pPr>
            <w:bookmarkStart w:id="3" w:name="_Toc302367578"/>
            <w:r>
              <w:t>1.2 Anslå pengar direkt ur vår kassa till välgörande ändamål.</w:t>
            </w:r>
            <w:bookmarkEnd w:id="3"/>
          </w:p>
        </w:tc>
        <w:tc>
          <w:tcPr>
            <w:tcW w:w="5919" w:type="dxa"/>
          </w:tcPr>
          <w:p w:rsidR="00C12E07" w:rsidRPr="00C12E07" w:rsidRDefault="00C12E07">
            <w:pPr>
              <w:rPr>
                <w:rFonts w:ascii="Times New Roman" w:hAnsi="Times New Roman" w:cs="Times New Roman"/>
                <w:sz w:val="20"/>
                <w:szCs w:val="20"/>
              </w:rPr>
            </w:pPr>
            <w:r w:rsidRPr="00C12E07">
              <w:rPr>
                <w:rFonts w:ascii="Times New Roman" w:hAnsi="Times New Roman" w:cs="Times New Roman"/>
                <w:sz w:val="20"/>
                <w:szCs w:val="20"/>
              </w:rPr>
              <w:t xml:space="preserve">Antagen SB 2011-08-28. Bergslagsteaterns grundinställning är att vi inte ska använda våra pengar till att stödja annan verksamhet eftersom vi själva är </w:t>
            </w:r>
            <w:proofErr w:type="spellStart"/>
            <w:r w:rsidRPr="00C12E07">
              <w:rPr>
                <w:rFonts w:ascii="Times New Roman" w:hAnsi="Times New Roman" w:cs="Times New Roman"/>
                <w:sz w:val="20"/>
                <w:szCs w:val="20"/>
              </w:rPr>
              <w:t>bidragsfinanserade</w:t>
            </w:r>
            <w:proofErr w:type="spellEnd"/>
            <w:r w:rsidRPr="00C12E07">
              <w:rPr>
                <w:rFonts w:ascii="Times New Roman" w:hAnsi="Times New Roman" w:cs="Times New Roman"/>
                <w:sz w:val="20"/>
                <w:szCs w:val="20"/>
              </w:rPr>
              <w:t xml:space="preserve"> till den största delen. Styrelsen kan dock avvika från detta beslut om skäl finns.</w:t>
            </w:r>
          </w:p>
        </w:tc>
      </w:tr>
      <w:tr w:rsidR="00C12E07" w:rsidRPr="00A7182B" w:rsidTr="007A2513">
        <w:tc>
          <w:tcPr>
            <w:tcW w:w="3369" w:type="dxa"/>
          </w:tcPr>
          <w:p w:rsidR="00C12E07" w:rsidRPr="00A7182B" w:rsidRDefault="00C12E07" w:rsidP="007723CE">
            <w:pPr>
              <w:pStyle w:val="Rubrik3"/>
            </w:pPr>
            <w:bookmarkStart w:id="4" w:name="_Toc302367579"/>
            <w:r>
              <w:t xml:space="preserve">1.3 </w:t>
            </w:r>
            <w:r w:rsidRPr="00A7182B">
              <w:t>Uppvaktningar</w:t>
            </w:r>
            <w:bookmarkEnd w:id="4"/>
          </w:p>
        </w:tc>
        <w:tc>
          <w:tcPr>
            <w:tcW w:w="5919" w:type="dxa"/>
          </w:tcPr>
          <w:p w:rsidR="00C12E07" w:rsidRPr="00693205" w:rsidRDefault="00C12E07" w:rsidP="00EB4ED3">
            <w:pPr>
              <w:rPr>
                <w:rFonts w:ascii="Times New Roman" w:hAnsi="Times New Roman" w:cs="Times New Roman"/>
                <w:sz w:val="20"/>
                <w:szCs w:val="20"/>
              </w:rPr>
            </w:pPr>
            <w:r>
              <w:rPr>
                <w:rFonts w:ascii="Times New Roman" w:hAnsi="Times New Roman" w:cs="Times New Roman"/>
                <w:sz w:val="20"/>
                <w:szCs w:val="20"/>
              </w:rPr>
              <w:t xml:space="preserve">Bergslagsteaterns grundinställning är att inga rutinmässiga uppvakningar sker vid exempelvis bröllop, födelsedagar eller student. Det finns dock utrymme för avtackningar eller andra uppskattningar när så styrelsen/verksamhetsledaren anser lämpligt. </w:t>
            </w:r>
          </w:p>
        </w:tc>
      </w:tr>
      <w:tr w:rsidR="00C12E07" w:rsidTr="007A2513">
        <w:tc>
          <w:tcPr>
            <w:tcW w:w="3369" w:type="dxa"/>
          </w:tcPr>
          <w:p w:rsidR="00C12E07" w:rsidRDefault="00C12E07" w:rsidP="007723CE">
            <w:pPr>
              <w:pStyle w:val="Rubrik3"/>
            </w:pPr>
            <w:bookmarkStart w:id="5" w:name="_Toc302367580"/>
            <w:r>
              <w:t>1.4 Medlemskap i ATR</w:t>
            </w:r>
            <w:bookmarkEnd w:id="5"/>
          </w:p>
        </w:tc>
        <w:tc>
          <w:tcPr>
            <w:tcW w:w="5919" w:type="dxa"/>
          </w:tcPr>
          <w:p w:rsidR="00C12E07" w:rsidRPr="00C12E07" w:rsidRDefault="00C12E07" w:rsidP="00E645E1">
            <w:pPr>
              <w:rPr>
                <w:rFonts w:ascii="Times New Roman" w:hAnsi="Times New Roman" w:cs="Times New Roman"/>
                <w:sz w:val="20"/>
                <w:szCs w:val="20"/>
              </w:rPr>
            </w:pPr>
            <w:proofErr w:type="gramStart"/>
            <w:r w:rsidRPr="00C12E07">
              <w:rPr>
                <w:rFonts w:ascii="Times New Roman" w:hAnsi="Times New Roman" w:cs="Times New Roman"/>
                <w:sz w:val="20"/>
                <w:szCs w:val="20"/>
              </w:rPr>
              <w:t>Antagen</w:t>
            </w:r>
            <w:r>
              <w:rPr>
                <w:rFonts w:ascii="Times New Roman" w:hAnsi="Times New Roman" w:cs="Times New Roman"/>
                <w:i/>
                <w:sz w:val="20"/>
                <w:szCs w:val="20"/>
              </w:rPr>
              <w:t xml:space="preserve">  </w:t>
            </w:r>
            <w:r w:rsidRPr="008C7187">
              <w:rPr>
                <w:rFonts w:ascii="Times New Roman" w:eastAsia="Times New Roman" w:hAnsi="Times New Roman" w:cs="Times New Roman"/>
                <w:color w:val="000000"/>
                <w:sz w:val="20"/>
                <w:szCs w:val="20"/>
              </w:rPr>
              <w:t>SB101206</w:t>
            </w:r>
            <w:proofErr w:type="gramEnd"/>
            <w:r w:rsidRPr="008C7187">
              <w:rPr>
                <w:rFonts w:ascii="Times New Roman" w:eastAsia="Times New Roman" w:hAnsi="Times New Roman" w:cs="Times New Roman"/>
                <w:color w:val="000000"/>
                <w:sz w:val="20"/>
                <w:szCs w:val="20"/>
              </w:rPr>
              <w:t xml:space="preserve"> </w:t>
            </w:r>
            <w:r w:rsidRPr="008C7187">
              <w:rPr>
                <w:rFonts w:ascii="Times New Roman" w:hAnsi="Times New Roman" w:cs="Times New Roman"/>
                <w:sz w:val="20"/>
                <w:szCs w:val="20"/>
              </w:rPr>
              <w:t>Styrelsen finner att vi inte gör någon större ekonomisk förlust genom medlemskap. Bland flera fördelar så nämns möjligheten att vi kan få fler deltagare på kurser anordnade av oss. Vi hoppas kunna delta i ett internationellt utbyte för våra ungdomar. Styrelsen avser att vi ska vara aktiva i ATR om vi blir medlemmar.</w:t>
            </w:r>
          </w:p>
        </w:tc>
      </w:tr>
      <w:tr w:rsidR="00C12E07" w:rsidTr="007A2513">
        <w:tc>
          <w:tcPr>
            <w:tcW w:w="3369" w:type="dxa"/>
          </w:tcPr>
          <w:p w:rsidR="00C12E07" w:rsidRDefault="00C12E07" w:rsidP="007723CE">
            <w:pPr>
              <w:pStyle w:val="Rubrik3"/>
            </w:pPr>
            <w:bookmarkStart w:id="6" w:name="_Toc302367581"/>
            <w:r>
              <w:t>1.5 Annan förening som söker bidrag av Bergslagsteatern</w:t>
            </w:r>
            <w:bookmarkEnd w:id="6"/>
          </w:p>
        </w:tc>
        <w:tc>
          <w:tcPr>
            <w:tcW w:w="5919" w:type="dxa"/>
          </w:tcPr>
          <w:p w:rsidR="00C12E07" w:rsidRPr="00C12E07" w:rsidRDefault="00C12E07" w:rsidP="00E645E1">
            <w:pPr>
              <w:rPr>
                <w:rFonts w:ascii="Times New Roman" w:hAnsi="Times New Roman" w:cs="Times New Roman"/>
                <w:sz w:val="20"/>
                <w:szCs w:val="20"/>
              </w:rPr>
            </w:pPr>
            <w:r w:rsidRPr="00C12E07">
              <w:rPr>
                <w:rFonts w:ascii="Times New Roman" w:hAnsi="Times New Roman" w:cs="Times New Roman"/>
                <w:sz w:val="20"/>
                <w:szCs w:val="20"/>
              </w:rPr>
              <w:t xml:space="preserve">Antagen SB 2011-08-28. Bergslagsteaterns grundinställning är att vi inte ska använda våra pengar till att stödja annan verksamhet eftersom vi själva är bidragsfinansierade till den största delen. </w:t>
            </w:r>
          </w:p>
          <w:p w:rsidR="00C12E07" w:rsidRPr="00FA2DF5" w:rsidRDefault="00C12E07" w:rsidP="00C90399">
            <w:pPr>
              <w:rPr>
                <w:rFonts w:ascii="Times New Roman" w:hAnsi="Times New Roman" w:cs="Times New Roman"/>
                <w:i/>
                <w:sz w:val="20"/>
                <w:szCs w:val="20"/>
              </w:rPr>
            </w:pPr>
            <w:r w:rsidRPr="00C12E07">
              <w:rPr>
                <w:rFonts w:ascii="Times New Roman" w:hAnsi="Times New Roman" w:cs="Times New Roman"/>
                <w:sz w:val="20"/>
                <w:szCs w:val="20"/>
              </w:rPr>
              <w:t xml:space="preserve">Däremot </w:t>
            </w:r>
            <w:r w:rsidRPr="00C12E07">
              <w:rPr>
                <w:rFonts w:ascii="Times New Roman" w:eastAsia="Calibri" w:hAnsi="Times New Roman" w:cs="Times New Roman"/>
                <w:sz w:val="20"/>
                <w:szCs w:val="20"/>
              </w:rPr>
              <w:t>så kan styrelsen besluta upplåta lokaler, kostym, scenografi, rekvisita samt ljud och ljus vid Teatern till annan förenings verksamhet.</w:t>
            </w:r>
          </w:p>
        </w:tc>
      </w:tr>
      <w:tr w:rsidR="00C12E07" w:rsidRPr="00A7182B" w:rsidTr="007A2513">
        <w:tc>
          <w:tcPr>
            <w:tcW w:w="3369" w:type="dxa"/>
          </w:tcPr>
          <w:p w:rsidR="00C12E07" w:rsidRPr="00A7182B" w:rsidRDefault="00C12E07" w:rsidP="007723CE">
            <w:pPr>
              <w:pStyle w:val="Rubrik3"/>
            </w:pPr>
            <w:bookmarkStart w:id="7" w:name="_Toc302367582"/>
            <w:r>
              <w:t xml:space="preserve">1.6 </w:t>
            </w:r>
            <w:r w:rsidRPr="00A7182B">
              <w:t>Björn Abrahamssons fond</w:t>
            </w:r>
            <w:bookmarkEnd w:id="7"/>
          </w:p>
        </w:tc>
        <w:tc>
          <w:tcPr>
            <w:tcW w:w="5919" w:type="dxa"/>
          </w:tcPr>
          <w:p w:rsidR="00C12E07" w:rsidRPr="00C12E07" w:rsidRDefault="00C12E07" w:rsidP="00C90399">
            <w:pPr>
              <w:rPr>
                <w:rFonts w:ascii="Times New Roman" w:hAnsi="Times New Roman" w:cs="Times New Roman"/>
                <w:sz w:val="20"/>
                <w:szCs w:val="20"/>
              </w:rPr>
            </w:pPr>
            <w:r w:rsidRPr="00C12E07">
              <w:rPr>
                <w:rFonts w:ascii="Times New Roman" w:hAnsi="Times New Roman" w:cs="Times New Roman"/>
                <w:sz w:val="20"/>
                <w:szCs w:val="20"/>
              </w:rPr>
              <w:t>Antagen SB 2011-08-28</w:t>
            </w:r>
            <w:r>
              <w:rPr>
                <w:rFonts w:ascii="Times New Roman" w:hAnsi="Times New Roman" w:cs="Times New Roman"/>
                <w:sz w:val="20"/>
                <w:szCs w:val="20"/>
              </w:rPr>
              <w:t xml:space="preserve">. </w:t>
            </w:r>
            <w:r w:rsidRPr="00C12E07">
              <w:rPr>
                <w:rFonts w:ascii="Times New Roman" w:hAnsi="Times New Roman" w:cs="Times New Roman"/>
                <w:sz w:val="20"/>
                <w:szCs w:val="20"/>
              </w:rPr>
              <w:t>Björn Abrahamssons fond startades 200?</w:t>
            </w:r>
            <w:r>
              <w:rPr>
                <w:rFonts w:ascii="Times New Roman" w:hAnsi="Times New Roman" w:cs="Times New Roman"/>
                <w:sz w:val="20"/>
                <w:szCs w:val="20"/>
              </w:rPr>
              <w:t xml:space="preserve"> </w:t>
            </w:r>
            <w:r w:rsidRPr="00C12E07">
              <w:rPr>
                <w:rFonts w:ascii="Times New Roman" w:hAnsi="Times New Roman" w:cs="Times New Roman"/>
                <w:sz w:val="20"/>
                <w:szCs w:val="20"/>
              </w:rPr>
              <w:t>i samband med att vår medlem Björn Abrahamsson hastigt avled i en för tidig ålder. Björn var en mycket viktig karaktär i föreningen och hade en stor musikalisk förmåga som han med glädje delade med sig av till föreningen. Det var därför självklart för Bergslagsteatern att starta en fond för att uppmuntra konstnärliga förmågor i Avesta, eftersom det var något som föreningen haft i åtanke tidigare. Stadgar för Björn Abrahamssons fond finns som bilaga 1 till detta dokument.</w:t>
            </w:r>
          </w:p>
        </w:tc>
      </w:tr>
    </w:tbl>
    <w:p w:rsidR="00080CC1" w:rsidRDefault="00080CC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5919"/>
      </w:tblGrid>
      <w:tr w:rsidR="00080CC1" w:rsidTr="00DB6B1B">
        <w:tc>
          <w:tcPr>
            <w:tcW w:w="9288" w:type="dxa"/>
            <w:gridSpan w:val="2"/>
          </w:tcPr>
          <w:p w:rsidR="00080CC1" w:rsidRPr="008C7187" w:rsidRDefault="00080CC1" w:rsidP="00FC08D8">
            <w:pPr>
              <w:pStyle w:val="Rubrik2"/>
              <w:numPr>
                <w:ilvl w:val="0"/>
                <w:numId w:val="12"/>
              </w:numPr>
              <w:rPr>
                <w:rFonts w:ascii="Times New Roman" w:hAnsi="Times New Roman" w:cs="Times New Roman"/>
                <w:i/>
                <w:sz w:val="20"/>
                <w:szCs w:val="20"/>
              </w:rPr>
            </w:pPr>
            <w:bookmarkStart w:id="8" w:name="_Toc302367583"/>
            <w:r>
              <w:lastRenderedPageBreak/>
              <w:t>Budget ekonomi</w:t>
            </w:r>
            <w:bookmarkEnd w:id="8"/>
          </w:p>
        </w:tc>
      </w:tr>
      <w:tr w:rsidR="00C12E07" w:rsidTr="007A2513">
        <w:tc>
          <w:tcPr>
            <w:tcW w:w="3369" w:type="dxa"/>
          </w:tcPr>
          <w:p w:rsidR="00C12E07" w:rsidRDefault="00C12E07" w:rsidP="007723CE">
            <w:pPr>
              <w:pStyle w:val="Rubrik3"/>
            </w:pPr>
            <w:bookmarkStart w:id="9" w:name="_Toc302367584"/>
            <w:r>
              <w:t>2.1 Budget för produktioner</w:t>
            </w:r>
            <w:bookmarkEnd w:id="9"/>
          </w:p>
        </w:tc>
        <w:tc>
          <w:tcPr>
            <w:tcW w:w="5919" w:type="dxa"/>
          </w:tcPr>
          <w:p w:rsidR="00C12E07" w:rsidRPr="00C12E07" w:rsidRDefault="00C12E07">
            <w:pPr>
              <w:rPr>
                <w:rFonts w:ascii="Times New Roman" w:hAnsi="Times New Roman" w:cs="Times New Roman"/>
                <w:sz w:val="20"/>
                <w:szCs w:val="20"/>
              </w:rPr>
            </w:pPr>
            <w:r w:rsidRPr="00C12E07">
              <w:rPr>
                <w:rFonts w:ascii="Times New Roman" w:hAnsi="Times New Roman" w:cs="Times New Roman"/>
                <w:sz w:val="20"/>
                <w:szCs w:val="20"/>
              </w:rPr>
              <w:t>Antagen SB 2011-08-28. En budget för en produktion skall alltid godkännas av styrelsen. Budgeten skall lämnas in enligt den mall för produktionsbudget som Bergslagsteatern har. Mallen bifogas detta dokument som bilaga 2.</w:t>
            </w:r>
          </w:p>
        </w:tc>
      </w:tr>
      <w:tr w:rsidR="00C12E07" w:rsidTr="007A2513">
        <w:tc>
          <w:tcPr>
            <w:tcW w:w="3369" w:type="dxa"/>
          </w:tcPr>
          <w:p w:rsidR="00C12E07" w:rsidRPr="007723CE" w:rsidRDefault="00C12E07" w:rsidP="007723CE">
            <w:pPr>
              <w:pStyle w:val="Rubrik3"/>
            </w:pPr>
            <w:bookmarkStart w:id="10" w:name="_Toc302367585"/>
            <w:r>
              <w:t xml:space="preserve">2.2 </w:t>
            </w:r>
            <w:r w:rsidRPr="007723CE">
              <w:t>Avvikelser från produktionsbudget</w:t>
            </w:r>
            <w:bookmarkEnd w:id="10"/>
          </w:p>
        </w:tc>
        <w:tc>
          <w:tcPr>
            <w:tcW w:w="5919" w:type="dxa"/>
          </w:tcPr>
          <w:p w:rsidR="00C12E07" w:rsidRPr="00C12E07" w:rsidRDefault="00C12E07" w:rsidP="00A65C67">
            <w:pPr>
              <w:rPr>
                <w:rFonts w:ascii="Times New Roman" w:hAnsi="Times New Roman" w:cs="Times New Roman"/>
                <w:sz w:val="20"/>
                <w:szCs w:val="20"/>
              </w:rPr>
            </w:pPr>
            <w:r w:rsidRPr="00C12E07">
              <w:rPr>
                <w:rFonts w:ascii="Times New Roman" w:hAnsi="Times New Roman" w:cs="Times New Roman"/>
                <w:sz w:val="20"/>
                <w:szCs w:val="20"/>
              </w:rPr>
              <w:t xml:space="preserve">Antagen SB 2011-08-28. Producenten har rätt att omfördela konton i en av styrelsen fastställd produktionsbudget med max </w:t>
            </w:r>
            <w:proofErr w:type="gramStart"/>
            <w:r w:rsidRPr="00C12E07">
              <w:rPr>
                <w:rFonts w:ascii="Times New Roman" w:hAnsi="Times New Roman" w:cs="Times New Roman"/>
                <w:sz w:val="20"/>
                <w:szCs w:val="20"/>
              </w:rPr>
              <w:t>30%</w:t>
            </w:r>
            <w:proofErr w:type="gramEnd"/>
            <w:r w:rsidRPr="00C12E07">
              <w:rPr>
                <w:rFonts w:ascii="Times New Roman" w:hAnsi="Times New Roman" w:cs="Times New Roman"/>
                <w:sz w:val="20"/>
                <w:szCs w:val="20"/>
              </w:rPr>
              <w:t xml:space="preserve"> per konto. Det innebär att inget konto får öka eller minska med mer än </w:t>
            </w:r>
            <w:proofErr w:type="gramStart"/>
            <w:r w:rsidRPr="00C12E07">
              <w:rPr>
                <w:rFonts w:ascii="Times New Roman" w:hAnsi="Times New Roman" w:cs="Times New Roman"/>
                <w:sz w:val="20"/>
                <w:szCs w:val="20"/>
              </w:rPr>
              <w:t>30%</w:t>
            </w:r>
            <w:proofErr w:type="gramEnd"/>
            <w:r w:rsidRPr="00C12E07">
              <w:rPr>
                <w:rFonts w:ascii="Times New Roman" w:hAnsi="Times New Roman" w:cs="Times New Roman"/>
                <w:sz w:val="20"/>
                <w:szCs w:val="20"/>
              </w:rPr>
              <w:t>. En större avvikelse än så måste godkännas av styrelsen innan producenten bokar ytterligare kostnader för produktionen. Skulle akuta situationer där ett snabbt beslut av styrelsen behövs för att ändra en produktionsbudget så kan sådant beslut tas av ordförande och vice ordförande för att sedan rapporteras vid nästkommande styrelsemöte om enighet råder mellan ordförande och vice ordförande. Om jäv föreligger skall någon annan ordinarie styrelseledamot godkänna omfördelningen.</w:t>
            </w:r>
          </w:p>
        </w:tc>
      </w:tr>
      <w:tr w:rsidR="00C12E07" w:rsidTr="007A2513">
        <w:tc>
          <w:tcPr>
            <w:tcW w:w="3369" w:type="dxa"/>
          </w:tcPr>
          <w:p w:rsidR="00C12E07" w:rsidRPr="007723CE" w:rsidRDefault="00C12E07" w:rsidP="007723CE">
            <w:pPr>
              <w:pStyle w:val="Rubrik3"/>
            </w:pPr>
            <w:bookmarkStart w:id="11" w:name="_Toc302367586"/>
            <w:r>
              <w:t xml:space="preserve">2.3 </w:t>
            </w:r>
            <w:r w:rsidRPr="007723CE">
              <w:t>Verksamhetsledarens rätt till inköp</w:t>
            </w:r>
            <w:bookmarkEnd w:id="11"/>
          </w:p>
        </w:tc>
        <w:tc>
          <w:tcPr>
            <w:tcW w:w="5919" w:type="dxa"/>
          </w:tcPr>
          <w:p w:rsidR="00C12E07" w:rsidRPr="00C12E07" w:rsidRDefault="00C12E07">
            <w:pPr>
              <w:rPr>
                <w:rFonts w:ascii="Times New Roman" w:hAnsi="Times New Roman" w:cs="Times New Roman"/>
                <w:sz w:val="20"/>
                <w:szCs w:val="20"/>
              </w:rPr>
            </w:pPr>
            <w:r w:rsidRPr="00C12E07">
              <w:rPr>
                <w:rFonts w:ascii="Times New Roman" w:hAnsi="Times New Roman" w:cs="Times New Roman"/>
                <w:sz w:val="20"/>
                <w:szCs w:val="20"/>
              </w:rPr>
              <w:t xml:space="preserve">Antagen SB 2011-08-28. Verksamhetsledaren har rätt att bevilja inköp upp till </w:t>
            </w:r>
            <w:proofErr w:type="gramStart"/>
            <w:r w:rsidRPr="00C12E07">
              <w:rPr>
                <w:rFonts w:ascii="Times New Roman" w:hAnsi="Times New Roman" w:cs="Times New Roman"/>
                <w:sz w:val="20"/>
                <w:szCs w:val="20"/>
              </w:rPr>
              <w:t>5000:-</w:t>
            </w:r>
            <w:proofErr w:type="gramEnd"/>
            <w:r w:rsidRPr="00C12E07">
              <w:rPr>
                <w:rFonts w:ascii="Times New Roman" w:hAnsi="Times New Roman" w:cs="Times New Roman"/>
                <w:sz w:val="20"/>
                <w:szCs w:val="20"/>
              </w:rPr>
              <w:t xml:space="preserve"> per tillfälle. </w:t>
            </w:r>
          </w:p>
        </w:tc>
      </w:tr>
      <w:tr w:rsidR="00C12E07" w:rsidTr="007A2513">
        <w:tc>
          <w:tcPr>
            <w:tcW w:w="3369" w:type="dxa"/>
          </w:tcPr>
          <w:p w:rsidR="00C12E07" w:rsidRDefault="00C12E07" w:rsidP="007723CE">
            <w:pPr>
              <w:pStyle w:val="Rubrik3"/>
            </w:pPr>
            <w:bookmarkStart w:id="12" w:name="_Toc302367587"/>
            <w:r>
              <w:t>2.4Resor med egen bil i samband med uppdrag för Bergslagsteatern</w:t>
            </w:r>
            <w:bookmarkEnd w:id="12"/>
          </w:p>
        </w:tc>
        <w:tc>
          <w:tcPr>
            <w:tcW w:w="5919" w:type="dxa"/>
          </w:tcPr>
          <w:p w:rsidR="00AD0D5A" w:rsidRDefault="00C12E07" w:rsidP="00AD0D5A">
            <w:pPr>
              <w:spacing w:after="0"/>
              <w:rPr>
                <w:rFonts w:ascii="Times New Roman" w:hAnsi="Times New Roman" w:cs="Times New Roman"/>
                <w:sz w:val="20"/>
                <w:szCs w:val="20"/>
              </w:rPr>
            </w:pPr>
            <w:r w:rsidRPr="00C12E07">
              <w:rPr>
                <w:rFonts w:ascii="Times New Roman" w:hAnsi="Times New Roman" w:cs="Times New Roman"/>
                <w:sz w:val="20"/>
                <w:szCs w:val="20"/>
              </w:rPr>
              <w:t>Antagen SB 2011-08-28. Reseersättning ersätts med högst det belopp som skatteverket har som maximal gräns för skattefrihet (2011 1:85 kr per km). Reseersättning uppgår endast när man på uppdrag av och efter överenskommelse med Bergslagsteatern utför resor med egen bil.</w:t>
            </w:r>
          </w:p>
          <w:p w:rsidR="00C12E07" w:rsidRPr="00C12E07" w:rsidRDefault="00AD0D5A" w:rsidP="00AD0D5A">
            <w:pPr>
              <w:spacing w:after="0"/>
              <w:rPr>
                <w:rFonts w:ascii="Times New Roman" w:hAnsi="Times New Roman" w:cs="Times New Roman"/>
                <w:sz w:val="20"/>
                <w:szCs w:val="20"/>
              </w:rPr>
            </w:pPr>
            <w:r>
              <w:rPr>
                <w:rFonts w:ascii="Times New Roman" w:hAnsi="Times New Roman" w:cs="Times New Roman"/>
                <w:sz w:val="20"/>
                <w:szCs w:val="20"/>
              </w:rPr>
              <w:t>Särskild blankett för reseräkning finns, bilaga 10.</w:t>
            </w:r>
          </w:p>
        </w:tc>
      </w:tr>
      <w:tr w:rsidR="00C12E07" w:rsidTr="007A2513">
        <w:tc>
          <w:tcPr>
            <w:tcW w:w="3369" w:type="dxa"/>
          </w:tcPr>
          <w:p w:rsidR="00C12E07" w:rsidRDefault="00C12E07" w:rsidP="007723CE">
            <w:pPr>
              <w:pStyle w:val="Rubrik3"/>
            </w:pPr>
            <w:bookmarkStart w:id="13" w:name="_Toc302367588"/>
            <w:r w:rsidRPr="000E2268">
              <w:rPr>
                <w:highlight w:val="red"/>
              </w:rPr>
              <w:t>2.5 Kontanthantering handkassa</w:t>
            </w:r>
            <w:bookmarkEnd w:id="13"/>
          </w:p>
        </w:tc>
        <w:tc>
          <w:tcPr>
            <w:tcW w:w="5919" w:type="dxa"/>
          </w:tcPr>
          <w:p w:rsidR="00C12E07" w:rsidRPr="00C12E07" w:rsidRDefault="00C12E07" w:rsidP="00EB4ED3">
            <w:pPr>
              <w:rPr>
                <w:rFonts w:ascii="Times New Roman" w:hAnsi="Times New Roman" w:cs="Times New Roman"/>
                <w:sz w:val="20"/>
                <w:szCs w:val="20"/>
                <w:highlight w:val="red"/>
              </w:rPr>
            </w:pPr>
            <w:r w:rsidRPr="00C12E07">
              <w:rPr>
                <w:rFonts w:ascii="Times New Roman" w:hAnsi="Times New Roman" w:cs="Times New Roman"/>
                <w:sz w:val="20"/>
                <w:szCs w:val="20"/>
                <w:highlight w:val="red"/>
              </w:rPr>
              <w:t>(Maggan formulerar dagens rutiner)</w:t>
            </w:r>
          </w:p>
        </w:tc>
      </w:tr>
      <w:tr w:rsidR="00C12E07" w:rsidTr="007A2513">
        <w:tc>
          <w:tcPr>
            <w:tcW w:w="3369" w:type="dxa"/>
          </w:tcPr>
          <w:p w:rsidR="00C12E07" w:rsidRDefault="00C12E07" w:rsidP="00A53968">
            <w:pPr>
              <w:pStyle w:val="Rubrik3"/>
            </w:pPr>
            <w:bookmarkStart w:id="14" w:name="_Toc302367589"/>
            <w:r w:rsidRPr="000E2268">
              <w:rPr>
                <w:highlight w:val="red"/>
              </w:rPr>
              <w:t>2.</w:t>
            </w:r>
            <w:r w:rsidR="00466668">
              <w:rPr>
                <w:highlight w:val="red"/>
              </w:rPr>
              <w:t>6 Kontanthantering vid</w:t>
            </w:r>
            <w:r w:rsidRPr="000E2268">
              <w:rPr>
                <w:highlight w:val="red"/>
              </w:rPr>
              <w:t xml:space="preserve"> biljettförsäljning</w:t>
            </w:r>
            <w:bookmarkEnd w:id="14"/>
          </w:p>
        </w:tc>
        <w:tc>
          <w:tcPr>
            <w:tcW w:w="5919" w:type="dxa"/>
          </w:tcPr>
          <w:p w:rsidR="00C12E07" w:rsidRPr="00C12E07" w:rsidRDefault="00C12E07" w:rsidP="00EB4ED3">
            <w:pPr>
              <w:rPr>
                <w:rFonts w:ascii="Times New Roman" w:hAnsi="Times New Roman" w:cs="Times New Roman"/>
                <w:sz w:val="20"/>
                <w:szCs w:val="20"/>
                <w:highlight w:val="red"/>
              </w:rPr>
            </w:pPr>
            <w:proofErr w:type="gramStart"/>
            <w:r w:rsidRPr="00C12E07">
              <w:rPr>
                <w:rFonts w:ascii="Times New Roman" w:hAnsi="Times New Roman" w:cs="Times New Roman"/>
                <w:sz w:val="20"/>
                <w:szCs w:val="20"/>
                <w:highlight w:val="red"/>
              </w:rPr>
              <w:t>Ej</w:t>
            </w:r>
            <w:proofErr w:type="gramEnd"/>
            <w:r w:rsidRPr="00C12E07">
              <w:rPr>
                <w:rFonts w:ascii="Times New Roman" w:hAnsi="Times New Roman" w:cs="Times New Roman"/>
                <w:sz w:val="20"/>
                <w:szCs w:val="20"/>
                <w:highlight w:val="red"/>
              </w:rPr>
              <w:t xml:space="preserve"> diskuterad</w:t>
            </w:r>
          </w:p>
        </w:tc>
      </w:tr>
      <w:tr w:rsidR="00C12E07" w:rsidTr="007A2513">
        <w:tc>
          <w:tcPr>
            <w:tcW w:w="3369" w:type="dxa"/>
          </w:tcPr>
          <w:p w:rsidR="00C12E07" w:rsidRDefault="00C12E07" w:rsidP="00A53968">
            <w:pPr>
              <w:pStyle w:val="Rubrik3"/>
            </w:pPr>
            <w:bookmarkStart w:id="15" w:name="_Toc302367590"/>
            <w:r w:rsidRPr="001857F3">
              <w:rPr>
                <w:highlight w:val="red"/>
              </w:rPr>
              <w:t>2.7 Hantering av betalkort</w:t>
            </w:r>
            <w:bookmarkEnd w:id="15"/>
          </w:p>
        </w:tc>
        <w:tc>
          <w:tcPr>
            <w:tcW w:w="5919" w:type="dxa"/>
          </w:tcPr>
          <w:p w:rsidR="00C12E07" w:rsidRPr="00C12E07" w:rsidRDefault="00C12E07" w:rsidP="00EB4ED3">
            <w:pPr>
              <w:rPr>
                <w:rFonts w:ascii="Times New Roman" w:hAnsi="Times New Roman" w:cs="Times New Roman"/>
                <w:sz w:val="20"/>
                <w:szCs w:val="20"/>
                <w:highlight w:val="red"/>
              </w:rPr>
            </w:pPr>
            <w:proofErr w:type="gramStart"/>
            <w:r w:rsidRPr="00C12E07">
              <w:rPr>
                <w:rFonts w:ascii="Times New Roman" w:hAnsi="Times New Roman" w:cs="Times New Roman"/>
                <w:sz w:val="20"/>
                <w:szCs w:val="20"/>
                <w:highlight w:val="red"/>
              </w:rPr>
              <w:t>Ej</w:t>
            </w:r>
            <w:proofErr w:type="gramEnd"/>
            <w:r w:rsidRPr="00C12E07">
              <w:rPr>
                <w:rFonts w:ascii="Times New Roman" w:hAnsi="Times New Roman" w:cs="Times New Roman"/>
                <w:sz w:val="20"/>
                <w:szCs w:val="20"/>
                <w:highlight w:val="red"/>
              </w:rPr>
              <w:t xml:space="preserve"> diskuterad</w:t>
            </w:r>
          </w:p>
        </w:tc>
      </w:tr>
      <w:tr w:rsidR="00C12E07" w:rsidTr="007A2513">
        <w:tc>
          <w:tcPr>
            <w:tcW w:w="3369" w:type="dxa"/>
          </w:tcPr>
          <w:p w:rsidR="00C12E07" w:rsidRDefault="00C12E07" w:rsidP="00A53968">
            <w:pPr>
              <w:pStyle w:val="Rubrik3"/>
            </w:pPr>
            <w:bookmarkStart w:id="16" w:name="_Toc302367591"/>
            <w:r>
              <w:t xml:space="preserve">2.8 </w:t>
            </w:r>
            <w:proofErr w:type="spellStart"/>
            <w:r>
              <w:t>Investerings-behovslista</w:t>
            </w:r>
            <w:bookmarkEnd w:id="16"/>
            <w:proofErr w:type="spellEnd"/>
          </w:p>
        </w:tc>
        <w:tc>
          <w:tcPr>
            <w:tcW w:w="5919" w:type="dxa"/>
          </w:tcPr>
          <w:p w:rsidR="00C12E07" w:rsidRPr="00A05881" w:rsidRDefault="00C12E07" w:rsidP="00EB4ED3">
            <w:pPr>
              <w:rPr>
                <w:rFonts w:ascii="Times New Roman" w:hAnsi="Times New Roman" w:cs="Times New Roman"/>
                <w:sz w:val="20"/>
                <w:szCs w:val="20"/>
              </w:rPr>
            </w:pPr>
            <w:r w:rsidRPr="00A05881">
              <w:rPr>
                <w:rFonts w:ascii="Times New Roman" w:hAnsi="Times New Roman" w:cs="Times New Roman"/>
                <w:sz w:val="20"/>
                <w:szCs w:val="20"/>
              </w:rPr>
              <w:t>Antagen SB 2011-08-28.</w:t>
            </w:r>
            <w:r w:rsidR="00A05881" w:rsidRPr="00A05881">
              <w:rPr>
                <w:rFonts w:ascii="Times New Roman" w:hAnsi="Times New Roman" w:cs="Times New Roman"/>
                <w:sz w:val="20"/>
                <w:szCs w:val="20"/>
              </w:rPr>
              <w:t xml:space="preserve"> </w:t>
            </w:r>
            <w:r w:rsidRPr="00A05881">
              <w:rPr>
                <w:rFonts w:ascii="Times New Roman" w:hAnsi="Times New Roman" w:cs="Times New Roman"/>
                <w:sz w:val="20"/>
                <w:szCs w:val="20"/>
              </w:rPr>
              <w:t>Styrelsen ska fortlöpande hålla en investeringsbehovslista uppdaterad och vid minst en gång per kvartal ta ställning till om inköp kan göras utifrån den upprättade investeringsbehovslistan</w:t>
            </w:r>
          </w:p>
        </w:tc>
      </w:tr>
      <w:tr w:rsidR="00A05881" w:rsidTr="007A2513">
        <w:tc>
          <w:tcPr>
            <w:tcW w:w="3369" w:type="dxa"/>
          </w:tcPr>
          <w:p w:rsidR="00A05881" w:rsidRDefault="00A05881" w:rsidP="00A53968">
            <w:pPr>
              <w:pStyle w:val="Rubrik3"/>
            </w:pPr>
            <w:bookmarkStart w:id="17" w:name="_Toc302367592"/>
            <w:r>
              <w:t>2.9 Ersättning till regissör</w:t>
            </w:r>
            <w:bookmarkEnd w:id="17"/>
          </w:p>
        </w:tc>
        <w:tc>
          <w:tcPr>
            <w:tcW w:w="5919" w:type="dxa"/>
          </w:tcPr>
          <w:p w:rsidR="00A05881" w:rsidRPr="00A05881" w:rsidRDefault="00A05881" w:rsidP="00EB4ED3">
            <w:pPr>
              <w:rPr>
                <w:rFonts w:ascii="Times New Roman" w:hAnsi="Times New Roman" w:cs="Times New Roman"/>
                <w:sz w:val="20"/>
                <w:szCs w:val="20"/>
              </w:rPr>
            </w:pPr>
            <w:r w:rsidRPr="00A05881">
              <w:rPr>
                <w:rFonts w:ascii="Times New Roman" w:hAnsi="Times New Roman" w:cs="Times New Roman"/>
                <w:sz w:val="20"/>
                <w:szCs w:val="20"/>
              </w:rPr>
              <w:t>Antagen SB 2011-08-28. Bergslagsteatern är en amatörteater och grundinställningen är att ersättningar för arbete vid teatern inte ersätts. Styrelsen kan dock besluta om avsteg då särskilda skäl föreligger. Särskilda skäl kan vara att man använder egen utrustning eller att vi behöver nya infallsvinklar av professionella yrkesutövare eller att produktionen kräver insatser utöver det vanliga.</w:t>
            </w:r>
          </w:p>
        </w:tc>
      </w:tr>
      <w:tr w:rsidR="00A05881" w:rsidTr="007A2513">
        <w:tc>
          <w:tcPr>
            <w:tcW w:w="3369" w:type="dxa"/>
          </w:tcPr>
          <w:p w:rsidR="00A05881" w:rsidRDefault="00A05881" w:rsidP="00A53968">
            <w:pPr>
              <w:pStyle w:val="Rubrik3"/>
            </w:pPr>
            <w:bookmarkStart w:id="18" w:name="_Toc302367593"/>
            <w:r>
              <w:t>2.10 Ersättning till producent</w:t>
            </w:r>
            <w:bookmarkEnd w:id="18"/>
          </w:p>
        </w:tc>
        <w:tc>
          <w:tcPr>
            <w:tcW w:w="5919" w:type="dxa"/>
          </w:tcPr>
          <w:p w:rsidR="00A05881" w:rsidRPr="001857F3" w:rsidRDefault="00A05881" w:rsidP="00EB4ED3">
            <w:pPr>
              <w:rPr>
                <w:rFonts w:ascii="Times New Roman" w:hAnsi="Times New Roman" w:cs="Times New Roman"/>
                <w:i/>
                <w:sz w:val="20"/>
                <w:szCs w:val="20"/>
              </w:rPr>
            </w:pPr>
            <w:r w:rsidRPr="001857F3">
              <w:rPr>
                <w:rFonts w:ascii="Times New Roman" w:hAnsi="Times New Roman" w:cs="Times New Roman"/>
                <w:sz w:val="20"/>
                <w:szCs w:val="20"/>
              </w:rPr>
              <w:t>Antagen SB 2011-08-28. Bergslagsteatern är en amatörteater och grundinställningen är att ersättningar för arbete vid teatern inte ersätts. Styrelsen kan dock besluta om avsteg då särskilda skäl föreligger. Särskilda skäl kan vara att man använder egen utrustning eller att vi behöver nya infallsvinklar av professionella yrkesutövare</w:t>
            </w:r>
            <w:r w:rsidRPr="001857F3">
              <w:rPr>
                <w:rFonts w:ascii="Times New Roman" w:hAnsi="Times New Roman" w:cs="Times New Roman"/>
                <w:i/>
                <w:sz w:val="20"/>
                <w:szCs w:val="20"/>
              </w:rPr>
              <w:t xml:space="preserve"> </w:t>
            </w:r>
            <w:r w:rsidRPr="001857F3">
              <w:rPr>
                <w:rFonts w:ascii="Times New Roman" w:hAnsi="Times New Roman" w:cs="Times New Roman"/>
                <w:sz w:val="20"/>
                <w:szCs w:val="20"/>
              </w:rPr>
              <w:t xml:space="preserve">eller att </w:t>
            </w:r>
            <w:r w:rsidRPr="001857F3">
              <w:rPr>
                <w:rFonts w:ascii="Times New Roman" w:hAnsi="Times New Roman" w:cs="Times New Roman"/>
                <w:sz w:val="20"/>
                <w:szCs w:val="20"/>
              </w:rPr>
              <w:lastRenderedPageBreak/>
              <w:t>produktionen kräver insatser utöver det vanliga.</w:t>
            </w:r>
          </w:p>
        </w:tc>
      </w:tr>
      <w:tr w:rsidR="00A05881" w:rsidTr="007A2513">
        <w:tc>
          <w:tcPr>
            <w:tcW w:w="3369" w:type="dxa"/>
          </w:tcPr>
          <w:p w:rsidR="00A05881" w:rsidRDefault="00A05881" w:rsidP="00A53968">
            <w:pPr>
              <w:pStyle w:val="Rubrik3"/>
            </w:pPr>
            <w:bookmarkStart w:id="19" w:name="_Toc302367594"/>
            <w:r>
              <w:lastRenderedPageBreak/>
              <w:t>2.11Ersättning till skådespelare</w:t>
            </w:r>
            <w:bookmarkEnd w:id="19"/>
          </w:p>
        </w:tc>
        <w:tc>
          <w:tcPr>
            <w:tcW w:w="5919" w:type="dxa"/>
          </w:tcPr>
          <w:p w:rsidR="00A05881" w:rsidRPr="00A05881" w:rsidRDefault="00A05881" w:rsidP="00EB4ED3">
            <w:pPr>
              <w:rPr>
                <w:rFonts w:ascii="Times New Roman" w:hAnsi="Times New Roman" w:cs="Times New Roman"/>
                <w:sz w:val="20"/>
                <w:szCs w:val="20"/>
              </w:rPr>
            </w:pPr>
            <w:r w:rsidRPr="00A05881">
              <w:rPr>
                <w:rFonts w:ascii="Times New Roman" w:hAnsi="Times New Roman" w:cs="Times New Roman"/>
                <w:sz w:val="20"/>
                <w:szCs w:val="20"/>
              </w:rPr>
              <w:t>Antagen SB 2011-08-28. Bergslagsteatern är en amatörteater och ersätter aldrig skådespelare.</w:t>
            </w:r>
          </w:p>
        </w:tc>
      </w:tr>
      <w:tr w:rsidR="00A05881" w:rsidTr="007A2513">
        <w:tc>
          <w:tcPr>
            <w:tcW w:w="3369" w:type="dxa"/>
          </w:tcPr>
          <w:p w:rsidR="00A05881" w:rsidRDefault="00A05881" w:rsidP="00A53968">
            <w:pPr>
              <w:pStyle w:val="Rubrik3"/>
            </w:pPr>
            <w:bookmarkStart w:id="20" w:name="_Toc302367595"/>
            <w:r>
              <w:t>2.12 Ersättning för ljud och ljus</w:t>
            </w:r>
            <w:bookmarkEnd w:id="20"/>
          </w:p>
        </w:tc>
        <w:tc>
          <w:tcPr>
            <w:tcW w:w="5919" w:type="dxa"/>
          </w:tcPr>
          <w:p w:rsidR="00A05881" w:rsidRPr="00A05881" w:rsidRDefault="00A05881" w:rsidP="00EB4ED3">
            <w:pPr>
              <w:rPr>
                <w:rFonts w:ascii="Times New Roman" w:hAnsi="Times New Roman" w:cs="Times New Roman"/>
                <w:sz w:val="20"/>
                <w:szCs w:val="20"/>
              </w:rPr>
            </w:pPr>
            <w:r w:rsidRPr="00A05881">
              <w:rPr>
                <w:rFonts w:ascii="Times New Roman" w:hAnsi="Times New Roman" w:cs="Times New Roman"/>
                <w:sz w:val="20"/>
                <w:szCs w:val="20"/>
              </w:rPr>
              <w:t>Antagen SB 2011-08-28. Bergslagsteatern är en amatörteater och grundinställningen är att ersättningar för arbete vid teatern inte ersätts. Styrelsen kan dock besluta om avsteg då särskilda skäl föreligger. Särskilda skäl kan vara att man använder egen utrustning eller att vi behöver nya infallsvinklar av professionella yrkesutövare eller att produktionen kräver insatser utöver det vanliga.</w:t>
            </w:r>
          </w:p>
        </w:tc>
      </w:tr>
      <w:tr w:rsidR="00A05881" w:rsidTr="007A2513">
        <w:tc>
          <w:tcPr>
            <w:tcW w:w="3369" w:type="dxa"/>
          </w:tcPr>
          <w:p w:rsidR="00A05881" w:rsidRDefault="00A05881" w:rsidP="00A53968">
            <w:pPr>
              <w:pStyle w:val="Rubrik3"/>
            </w:pPr>
            <w:bookmarkStart w:id="21" w:name="_Toc302367596"/>
            <w:r>
              <w:t>2.13 Ersättning för sminkös</w:t>
            </w:r>
            <w:bookmarkEnd w:id="21"/>
          </w:p>
        </w:tc>
        <w:tc>
          <w:tcPr>
            <w:tcW w:w="5919" w:type="dxa"/>
          </w:tcPr>
          <w:p w:rsidR="00A05881" w:rsidRPr="00A05881" w:rsidRDefault="00A05881" w:rsidP="00EB4ED3">
            <w:pPr>
              <w:rPr>
                <w:rFonts w:ascii="Times New Roman" w:hAnsi="Times New Roman" w:cs="Times New Roman"/>
                <w:sz w:val="20"/>
                <w:szCs w:val="20"/>
              </w:rPr>
            </w:pPr>
            <w:r w:rsidRPr="00A05881">
              <w:rPr>
                <w:rFonts w:ascii="Times New Roman" w:hAnsi="Times New Roman" w:cs="Times New Roman"/>
                <w:sz w:val="20"/>
                <w:szCs w:val="20"/>
              </w:rPr>
              <w:t>Antagen SB 2011-08-28. Bergslagsteatern är en amatörteater och grundinställningen är att ersättningar för arbete vid teatern inte ersätts. Styrelsen kan dock besluta om avsteg då särskilda skäl föreligger. Särskilda skäl kan vara att man använder egen utrustning eller att vi behöver nya infallsvinklar av professionella yrkesutövare eller att produktionen kräver insatser utöver det vanliga.</w:t>
            </w:r>
          </w:p>
        </w:tc>
      </w:tr>
      <w:tr w:rsidR="00A05881" w:rsidTr="007A2513">
        <w:tc>
          <w:tcPr>
            <w:tcW w:w="3369" w:type="dxa"/>
          </w:tcPr>
          <w:p w:rsidR="00A05881" w:rsidRDefault="00A05881" w:rsidP="00A53968">
            <w:pPr>
              <w:pStyle w:val="Rubrik3"/>
            </w:pPr>
            <w:bookmarkStart w:id="22" w:name="_Toc302367597"/>
            <w:r>
              <w:t>2.14 Ersättning för scenograf</w:t>
            </w:r>
            <w:bookmarkEnd w:id="22"/>
          </w:p>
        </w:tc>
        <w:tc>
          <w:tcPr>
            <w:tcW w:w="5919" w:type="dxa"/>
          </w:tcPr>
          <w:p w:rsidR="00A05881" w:rsidRPr="00A05881" w:rsidRDefault="00A05881" w:rsidP="00EB4ED3">
            <w:pPr>
              <w:rPr>
                <w:rFonts w:ascii="Times New Roman" w:hAnsi="Times New Roman" w:cs="Times New Roman"/>
                <w:sz w:val="20"/>
                <w:szCs w:val="20"/>
              </w:rPr>
            </w:pPr>
            <w:r w:rsidRPr="00A05881">
              <w:rPr>
                <w:rFonts w:ascii="Times New Roman" w:hAnsi="Times New Roman" w:cs="Times New Roman"/>
                <w:sz w:val="20"/>
                <w:szCs w:val="20"/>
              </w:rPr>
              <w:t>Antagen SB 2011-08-28. Bergslagsteatern är en amatörteater och grundinställningen är att ersättningar för arbete vid teatern inte ersätts. Styrelsen kan dock besluta om avsteg då särskilda skäl föreligger. Särskilda skäl kan vara att man använder egen utrustning eller att vi behöver nya infallsvinklar av professionella yrkesutövare eller att produktionen kräver insatser utöver det vanliga.</w:t>
            </w:r>
          </w:p>
        </w:tc>
      </w:tr>
      <w:tr w:rsidR="00A05881" w:rsidTr="007A2513">
        <w:tc>
          <w:tcPr>
            <w:tcW w:w="3369" w:type="dxa"/>
          </w:tcPr>
          <w:p w:rsidR="00A05881" w:rsidRDefault="00A05881" w:rsidP="00A53968">
            <w:pPr>
              <w:pStyle w:val="Rubrik3"/>
            </w:pPr>
            <w:bookmarkStart w:id="23" w:name="_Toc302367598"/>
            <w:r>
              <w:t>2.15 Ersättning för kostymarbete</w:t>
            </w:r>
            <w:bookmarkEnd w:id="23"/>
          </w:p>
        </w:tc>
        <w:tc>
          <w:tcPr>
            <w:tcW w:w="5919" w:type="dxa"/>
          </w:tcPr>
          <w:p w:rsidR="00A05881" w:rsidRPr="00A05881" w:rsidRDefault="00A05881" w:rsidP="00EB4ED3">
            <w:pPr>
              <w:rPr>
                <w:rFonts w:ascii="Times New Roman" w:hAnsi="Times New Roman" w:cs="Times New Roman"/>
                <w:sz w:val="20"/>
                <w:szCs w:val="20"/>
              </w:rPr>
            </w:pPr>
            <w:r w:rsidRPr="00A05881">
              <w:rPr>
                <w:rFonts w:ascii="Times New Roman" w:hAnsi="Times New Roman" w:cs="Times New Roman"/>
                <w:sz w:val="20"/>
                <w:szCs w:val="20"/>
              </w:rPr>
              <w:t>Antagen SB 2011-08-28. Bergslagsteatern är en amatörteater och grundinställningen är att ersättningar för arbete vid teatern inte ersätts. Styrelsen kan dock besluta om avsteg då särskilda skäl föreligger. Särskilda skäl kan vara att man använder egen utrustning eller att vi behöver nya infallsvinklar av professionella yrkesutövare eller att produktionen kräver insatser utöver det vanliga.</w:t>
            </w:r>
          </w:p>
        </w:tc>
      </w:tr>
      <w:tr w:rsidR="00A05881" w:rsidTr="007A2513">
        <w:tc>
          <w:tcPr>
            <w:tcW w:w="3369" w:type="dxa"/>
          </w:tcPr>
          <w:p w:rsidR="00A05881" w:rsidRDefault="00A05881" w:rsidP="00A53968">
            <w:pPr>
              <w:pStyle w:val="Rubrik3"/>
            </w:pPr>
            <w:bookmarkStart w:id="24" w:name="_Toc302367599"/>
            <w:r>
              <w:t>2.16 Ekonomisk uppföljning till styrelsen</w:t>
            </w:r>
            <w:bookmarkEnd w:id="24"/>
          </w:p>
        </w:tc>
        <w:tc>
          <w:tcPr>
            <w:tcW w:w="5919" w:type="dxa"/>
          </w:tcPr>
          <w:p w:rsidR="00A05881" w:rsidRPr="00A05881" w:rsidRDefault="00A05881" w:rsidP="00A05881">
            <w:pPr>
              <w:rPr>
                <w:rFonts w:ascii="Times New Roman" w:hAnsi="Times New Roman" w:cs="Times New Roman"/>
                <w:sz w:val="20"/>
                <w:szCs w:val="20"/>
              </w:rPr>
            </w:pPr>
            <w:r>
              <w:rPr>
                <w:rFonts w:ascii="Times New Roman" w:hAnsi="Times New Roman" w:cs="Times New Roman"/>
                <w:sz w:val="20"/>
                <w:szCs w:val="20"/>
              </w:rPr>
              <w:t>Antagen SB 2011-08-28.</w:t>
            </w:r>
            <w:r w:rsidRPr="00A05881">
              <w:rPr>
                <w:rFonts w:ascii="Times New Roman" w:hAnsi="Times New Roman" w:cs="Times New Roman"/>
                <w:sz w:val="20"/>
                <w:szCs w:val="20"/>
              </w:rPr>
              <w:t xml:space="preserve"> Styrelsen fastställer budget för kommande år på sitt decembersammanträde. Mallen som används för budgeten (Bilaga 6) ska innehålla en uppföljningsmöjlighet för styrelsen. Den som är bokföringsansvarig ska inför varje styrelsemöte lämna underlag till uppföljningen som redovisas på mötet.</w:t>
            </w:r>
          </w:p>
        </w:tc>
      </w:tr>
      <w:tr w:rsidR="00A05881" w:rsidTr="007A2513">
        <w:tc>
          <w:tcPr>
            <w:tcW w:w="3369" w:type="dxa"/>
          </w:tcPr>
          <w:p w:rsidR="00A05881" w:rsidRDefault="00A05881" w:rsidP="009C1D4E">
            <w:pPr>
              <w:pStyle w:val="Rubrik3"/>
            </w:pPr>
            <w:bookmarkStart w:id="25" w:name="_Toc302367600"/>
            <w:r>
              <w:t>2.17 Bergslagsteaterns bankkonton</w:t>
            </w:r>
            <w:bookmarkEnd w:id="25"/>
          </w:p>
        </w:tc>
        <w:tc>
          <w:tcPr>
            <w:tcW w:w="5919" w:type="dxa"/>
          </w:tcPr>
          <w:p w:rsidR="00F200B0" w:rsidRDefault="00F200B0" w:rsidP="00F200B0">
            <w:pPr>
              <w:spacing w:after="0"/>
              <w:rPr>
                <w:rStyle w:val="CharAttribute19"/>
                <w:rFonts w:eastAsiaTheme="minorHAnsi" w:hAnsi="Times New Roman" w:cs="Times New Roman"/>
                <w:color w:val="auto"/>
                <w:sz w:val="20"/>
                <w:szCs w:val="20"/>
              </w:rPr>
            </w:pPr>
            <w:r>
              <w:rPr>
                <w:rStyle w:val="CharAttribute19"/>
                <w:rFonts w:eastAsiaTheme="minorHAnsi" w:hAnsi="Times New Roman" w:cs="Times New Roman"/>
                <w:color w:val="auto"/>
                <w:sz w:val="20"/>
                <w:szCs w:val="20"/>
              </w:rPr>
              <w:t xml:space="preserve">- </w:t>
            </w:r>
            <w:r w:rsidR="00A05881" w:rsidRPr="00F200B0">
              <w:rPr>
                <w:rStyle w:val="CharAttribute19"/>
                <w:rFonts w:eastAsiaTheme="minorHAnsi" w:hAnsi="Times New Roman" w:cs="Times New Roman"/>
                <w:color w:val="auto"/>
                <w:sz w:val="20"/>
                <w:szCs w:val="20"/>
              </w:rPr>
              <w:t xml:space="preserve">Konto </w:t>
            </w:r>
            <w:r w:rsidRPr="00F200B0">
              <w:rPr>
                <w:rFonts w:ascii="Times New Roman" w:eastAsia="Times New Roman" w:hAnsi="Times New Roman" w:cs="Times New Roman"/>
                <w:sz w:val="20"/>
                <w:szCs w:val="20"/>
                <w:lang w:eastAsia="sv-SE"/>
              </w:rPr>
              <w:t>****-*,**</w:t>
            </w:r>
            <w:r w:rsidRPr="00327DE6">
              <w:rPr>
                <w:rFonts w:ascii="Times New Roman" w:eastAsia="Times New Roman" w:hAnsi="Times New Roman" w:cs="Times New Roman"/>
                <w:sz w:val="20"/>
                <w:szCs w:val="20"/>
                <w:lang w:eastAsia="sv-SE"/>
              </w:rPr>
              <w:t xml:space="preserve"> </w:t>
            </w:r>
            <w:r w:rsidRPr="00F200B0">
              <w:rPr>
                <w:rFonts w:ascii="Times New Roman" w:eastAsia="Times New Roman" w:hAnsi="Times New Roman" w:cs="Times New Roman"/>
                <w:sz w:val="20"/>
                <w:szCs w:val="20"/>
                <w:lang w:eastAsia="sv-SE"/>
              </w:rPr>
              <w:t>***</w:t>
            </w:r>
            <w:r w:rsidRPr="00327DE6">
              <w:rPr>
                <w:rFonts w:ascii="Times New Roman" w:eastAsia="Times New Roman" w:hAnsi="Times New Roman" w:cs="Times New Roman"/>
                <w:sz w:val="20"/>
                <w:szCs w:val="20"/>
                <w:lang w:eastAsia="sv-SE"/>
              </w:rPr>
              <w:t xml:space="preserve"> 052-6</w:t>
            </w:r>
            <w:r>
              <w:rPr>
                <w:rStyle w:val="CharAttribute19"/>
                <w:rFonts w:eastAsiaTheme="minorHAnsi" w:hAnsi="Times New Roman" w:cs="Times New Roman"/>
                <w:color w:val="auto"/>
                <w:sz w:val="20"/>
                <w:szCs w:val="20"/>
              </w:rPr>
              <w:t xml:space="preserve"> är vårt löpande konto.</w:t>
            </w:r>
            <w:r w:rsidR="00A05881" w:rsidRPr="00F200B0">
              <w:rPr>
                <w:rStyle w:val="CharAttribute19"/>
                <w:rFonts w:eastAsiaTheme="minorHAnsi" w:hAnsi="Times New Roman" w:cs="Times New Roman"/>
                <w:color w:val="auto"/>
                <w:sz w:val="20"/>
                <w:szCs w:val="20"/>
              </w:rPr>
              <w:t xml:space="preserve"> </w:t>
            </w:r>
          </w:p>
          <w:p w:rsidR="00F200B0" w:rsidRDefault="00F200B0" w:rsidP="00F200B0">
            <w:pPr>
              <w:spacing w:after="0"/>
              <w:rPr>
                <w:rStyle w:val="CharAttribute19"/>
                <w:rFonts w:eastAsiaTheme="minorHAnsi" w:hAnsi="Times New Roman" w:cs="Times New Roman"/>
                <w:color w:val="auto"/>
                <w:sz w:val="20"/>
                <w:szCs w:val="20"/>
              </w:rPr>
            </w:pPr>
            <w:proofErr w:type="gramStart"/>
            <w:r>
              <w:rPr>
                <w:rStyle w:val="CharAttribute19"/>
                <w:rFonts w:eastAsiaTheme="minorHAnsi" w:hAnsi="Times New Roman" w:cs="Times New Roman"/>
                <w:color w:val="auto"/>
                <w:sz w:val="20"/>
                <w:szCs w:val="20"/>
              </w:rPr>
              <w:t>-</w:t>
            </w:r>
            <w:proofErr w:type="gramEnd"/>
            <w:r>
              <w:rPr>
                <w:rStyle w:val="CharAttribute19"/>
                <w:rFonts w:eastAsiaTheme="minorHAnsi" w:hAnsi="Times New Roman" w:cs="Times New Roman"/>
                <w:color w:val="auto"/>
                <w:sz w:val="20"/>
                <w:szCs w:val="20"/>
              </w:rPr>
              <w:t xml:space="preserve"> </w:t>
            </w:r>
            <w:r w:rsidR="00A05881" w:rsidRPr="00F200B0">
              <w:rPr>
                <w:rStyle w:val="CharAttribute19"/>
                <w:rFonts w:eastAsiaTheme="minorHAnsi" w:hAnsi="Times New Roman" w:cs="Times New Roman"/>
                <w:color w:val="auto"/>
                <w:sz w:val="20"/>
                <w:szCs w:val="20"/>
              </w:rPr>
              <w:t xml:space="preserve">Konto </w:t>
            </w:r>
            <w:r w:rsidRPr="00F200B0">
              <w:rPr>
                <w:rFonts w:ascii="Times New Roman" w:eastAsia="Times New Roman" w:hAnsi="Times New Roman" w:cs="Times New Roman"/>
                <w:sz w:val="20"/>
                <w:szCs w:val="20"/>
                <w:lang w:eastAsia="sv-SE"/>
              </w:rPr>
              <w:t>****-*,*** ***</w:t>
            </w:r>
            <w:r w:rsidRPr="00327DE6">
              <w:rPr>
                <w:rFonts w:ascii="Times New Roman" w:eastAsia="Times New Roman" w:hAnsi="Times New Roman" w:cs="Times New Roman"/>
                <w:sz w:val="20"/>
                <w:szCs w:val="20"/>
                <w:lang w:eastAsia="sv-SE"/>
              </w:rPr>
              <w:t xml:space="preserve"> 552-5</w:t>
            </w:r>
            <w:r w:rsidR="00A05881" w:rsidRPr="00F200B0">
              <w:rPr>
                <w:rStyle w:val="CharAttribute19"/>
                <w:rFonts w:eastAsiaTheme="minorHAnsi" w:hAnsi="Times New Roman" w:cs="Times New Roman"/>
                <w:color w:val="auto"/>
                <w:sz w:val="20"/>
                <w:szCs w:val="20"/>
              </w:rPr>
              <w:t xml:space="preserve"> är buffertkonto, där ska f</w:t>
            </w:r>
            <w:r w:rsidRPr="00F200B0">
              <w:rPr>
                <w:rStyle w:val="CharAttribute19"/>
                <w:rFonts w:eastAsiaTheme="minorHAnsi" w:hAnsi="Times New Roman" w:cs="Times New Roman"/>
                <w:color w:val="auto"/>
                <w:sz w:val="20"/>
                <w:szCs w:val="20"/>
              </w:rPr>
              <w:t xml:space="preserve">innas max 100 000 kr. </w:t>
            </w:r>
          </w:p>
          <w:p w:rsidR="00F200B0" w:rsidRDefault="00F200B0" w:rsidP="00F200B0">
            <w:pPr>
              <w:spacing w:after="0"/>
              <w:rPr>
                <w:rStyle w:val="CharAttribute19"/>
                <w:rFonts w:eastAsiaTheme="minorHAnsi" w:hAnsi="Times New Roman" w:cs="Times New Roman"/>
                <w:color w:val="auto"/>
                <w:sz w:val="20"/>
                <w:szCs w:val="20"/>
              </w:rPr>
            </w:pPr>
            <w:proofErr w:type="gramStart"/>
            <w:r>
              <w:rPr>
                <w:rStyle w:val="CharAttribute19"/>
                <w:rFonts w:eastAsiaTheme="minorHAnsi" w:hAnsi="Times New Roman" w:cs="Times New Roman"/>
                <w:color w:val="auto"/>
                <w:sz w:val="20"/>
                <w:szCs w:val="20"/>
              </w:rPr>
              <w:t>-</w:t>
            </w:r>
            <w:proofErr w:type="gramEnd"/>
            <w:r>
              <w:rPr>
                <w:rStyle w:val="CharAttribute19"/>
                <w:rFonts w:eastAsiaTheme="minorHAnsi" w:hAnsi="Times New Roman" w:cs="Times New Roman"/>
                <w:color w:val="auto"/>
                <w:sz w:val="20"/>
                <w:szCs w:val="20"/>
              </w:rPr>
              <w:t xml:space="preserve"> </w:t>
            </w:r>
            <w:r w:rsidRPr="00F200B0">
              <w:rPr>
                <w:rStyle w:val="CharAttribute19"/>
                <w:rFonts w:eastAsiaTheme="minorHAnsi" w:hAnsi="Times New Roman" w:cs="Times New Roman"/>
                <w:color w:val="auto"/>
                <w:sz w:val="20"/>
                <w:szCs w:val="20"/>
              </w:rPr>
              <w:t xml:space="preserve">Konto </w:t>
            </w:r>
            <w:r w:rsidRPr="00F200B0">
              <w:rPr>
                <w:rFonts w:ascii="Times New Roman" w:eastAsia="Times New Roman" w:hAnsi="Times New Roman" w:cs="Times New Roman"/>
                <w:sz w:val="20"/>
                <w:szCs w:val="20"/>
                <w:lang w:eastAsia="sv-SE"/>
              </w:rPr>
              <w:t>****-*,*** ***</w:t>
            </w:r>
            <w:r w:rsidRPr="00327DE6">
              <w:rPr>
                <w:rFonts w:ascii="Times New Roman" w:eastAsia="Times New Roman" w:hAnsi="Times New Roman" w:cs="Times New Roman"/>
                <w:sz w:val="20"/>
                <w:szCs w:val="20"/>
                <w:lang w:eastAsia="sv-SE"/>
              </w:rPr>
              <w:t xml:space="preserve"> 213-9</w:t>
            </w:r>
            <w:r w:rsidR="00A05881" w:rsidRPr="00F200B0">
              <w:rPr>
                <w:rStyle w:val="CharAttribute19"/>
                <w:rFonts w:eastAsiaTheme="minorHAnsi" w:hAnsi="Times New Roman" w:cs="Times New Roman"/>
                <w:color w:val="auto"/>
                <w:sz w:val="20"/>
                <w:szCs w:val="20"/>
              </w:rPr>
              <w:t xml:space="preserve"> är Björn Abrahamssons fond. </w:t>
            </w:r>
          </w:p>
          <w:p w:rsidR="00A05881" w:rsidRPr="00F200B0" w:rsidRDefault="00A05881" w:rsidP="00F200B0">
            <w:pPr>
              <w:spacing w:after="0"/>
              <w:rPr>
                <w:rFonts w:ascii="Times New Roman" w:hAnsi="Times New Roman" w:cs="Times New Roman"/>
                <w:i/>
                <w:sz w:val="20"/>
                <w:szCs w:val="20"/>
              </w:rPr>
            </w:pPr>
            <w:r w:rsidRPr="00F200B0">
              <w:rPr>
                <w:rStyle w:val="CharAttribute19"/>
                <w:rFonts w:eastAsiaTheme="minorHAnsi" w:hAnsi="Times New Roman" w:cs="Times New Roman"/>
                <w:color w:val="auto"/>
                <w:sz w:val="20"/>
                <w:szCs w:val="20"/>
              </w:rPr>
              <w:t>Vid bokföringsårets slut tar styrelsen beslut om ev. överskott läggs till buffertkontot.</w:t>
            </w:r>
          </w:p>
        </w:tc>
      </w:tr>
      <w:tr w:rsidR="00A05881" w:rsidTr="007A2513">
        <w:tc>
          <w:tcPr>
            <w:tcW w:w="3369" w:type="dxa"/>
          </w:tcPr>
          <w:p w:rsidR="00A05881" w:rsidRDefault="00A05881" w:rsidP="009C1D4E">
            <w:pPr>
              <w:pStyle w:val="Rubrik3"/>
            </w:pPr>
            <w:bookmarkStart w:id="26" w:name="_Toc302367601"/>
            <w:r>
              <w:t>2.18 Biljettpris</w:t>
            </w:r>
            <w:bookmarkEnd w:id="26"/>
          </w:p>
        </w:tc>
        <w:tc>
          <w:tcPr>
            <w:tcW w:w="5919" w:type="dxa"/>
          </w:tcPr>
          <w:p w:rsidR="00A05881" w:rsidRPr="00A05881" w:rsidRDefault="00A05881" w:rsidP="00EB4ED3">
            <w:pPr>
              <w:rPr>
                <w:rFonts w:ascii="Times New Roman" w:hAnsi="Times New Roman" w:cs="Times New Roman"/>
                <w:sz w:val="20"/>
                <w:szCs w:val="20"/>
              </w:rPr>
            </w:pPr>
            <w:r w:rsidRPr="00A05881">
              <w:rPr>
                <w:rFonts w:ascii="Times New Roman" w:hAnsi="Times New Roman" w:cs="Times New Roman"/>
                <w:sz w:val="20"/>
                <w:szCs w:val="20"/>
              </w:rPr>
              <w:t>Antagen SB 2011-08-28 Varje produktion lämnar förslag till biljettpris i sin produktionsbudget som sedan styrelsen fastställer i samband med att produktionsbudgeten godkänns.</w:t>
            </w:r>
          </w:p>
        </w:tc>
      </w:tr>
      <w:tr w:rsidR="00A05881" w:rsidTr="007A2513">
        <w:tc>
          <w:tcPr>
            <w:tcW w:w="3369" w:type="dxa"/>
          </w:tcPr>
          <w:p w:rsidR="00A05881" w:rsidRDefault="00A05881" w:rsidP="0037562D">
            <w:pPr>
              <w:pStyle w:val="Rubrik3"/>
            </w:pPr>
            <w:bookmarkStart w:id="27" w:name="_Toc302367602"/>
            <w:r w:rsidRPr="001857F3">
              <w:rPr>
                <w:highlight w:val="red"/>
              </w:rPr>
              <w:t>2.19 Göra en produktionsbudget</w:t>
            </w:r>
            <w:bookmarkEnd w:id="27"/>
          </w:p>
        </w:tc>
        <w:tc>
          <w:tcPr>
            <w:tcW w:w="5919" w:type="dxa"/>
          </w:tcPr>
          <w:p w:rsidR="00A05881" w:rsidRPr="00FA2DF5" w:rsidRDefault="00A05881" w:rsidP="00EB4ED3">
            <w:pPr>
              <w:rPr>
                <w:rFonts w:ascii="Times New Roman" w:hAnsi="Times New Roman" w:cs="Times New Roman"/>
                <w:i/>
                <w:sz w:val="20"/>
                <w:szCs w:val="20"/>
              </w:rPr>
            </w:pPr>
            <w:r w:rsidRPr="002C29D6">
              <w:rPr>
                <w:rFonts w:ascii="Times New Roman" w:hAnsi="Times New Roman" w:cs="Times New Roman"/>
                <w:i/>
                <w:sz w:val="20"/>
                <w:szCs w:val="20"/>
                <w:highlight w:val="red"/>
              </w:rPr>
              <w:t xml:space="preserve">Antagen SB 2011-08-28. Producent eller annan som avser att sätta upp en aktivitet/produktion i Bergslagsteaterns regi skall innan </w:t>
            </w:r>
            <w:proofErr w:type="spellStart"/>
            <w:r w:rsidRPr="002C29D6">
              <w:rPr>
                <w:rFonts w:ascii="Times New Roman" w:hAnsi="Times New Roman" w:cs="Times New Roman"/>
                <w:i/>
                <w:sz w:val="20"/>
                <w:szCs w:val="20"/>
                <w:highlight w:val="red"/>
              </w:rPr>
              <w:t>repetioner</w:t>
            </w:r>
            <w:proofErr w:type="spellEnd"/>
            <w:r w:rsidRPr="002C29D6">
              <w:rPr>
                <w:rFonts w:ascii="Times New Roman" w:hAnsi="Times New Roman" w:cs="Times New Roman"/>
                <w:i/>
                <w:sz w:val="20"/>
                <w:szCs w:val="20"/>
                <w:highlight w:val="red"/>
              </w:rPr>
              <w:t xml:space="preserve"> påbörjas inlämna en produktionsbudget enligt</w:t>
            </w:r>
            <w:r>
              <w:rPr>
                <w:rFonts w:ascii="Times New Roman" w:hAnsi="Times New Roman" w:cs="Times New Roman"/>
                <w:i/>
                <w:sz w:val="20"/>
                <w:szCs w:val="20"/>
                <w:highlight w:val="red"/>
              </w:rPr>
              <w:t xml:space="preserve"> den mall som finns som bilaga 2</w:t>
            </w:r>
            <w:r w:rsidRPr="002C29D6">
              <w:rPr>
                <w:rFonts w:ascii="Times New Roman" w:hAnsi="Times New Roman" w:cs="Times New Roman"/>
                <w:i/>
                <w:sz w:val="20"/>
                <w:szCs w:val="20"/>
                <w:highlight w:val="red"/>
              </w:rPr>
              <w:t xml:space="preserve"> till detta dokument. Mallen innehåller anvisningar och regler som föreningen har på en aktivitet/produktion.</w:t>
            </w:r>
          </w:p>
        </w:tc>
      </w:tr>
      <w:tr w:rsidR="00A05881" w:rsidTr="007A2513">
        <w:tc>
          <w:tcPr>
            <w:tcW w:w="3369" w:type="dxa"/>
          </w:tcPr>
          <w:p w:rsidR="00A05881" w:rsidRDefault="00A05881" w:rsidP="0037562D">
            <w:pPr>
              <w:pStyle w:val="Rubrik3"/>
            </w:pPr>
            <w:bookmarkStart w:id="28" w:name="_Toc302367603"/>
            <w:r w:rsidRPr="001857F3">
              <w:rPr>
                <w:highlight w:val="red"/>
              </w:rPr>
              <w:lastRenderedPageBreak/>
              <w:t>2.20 Medlemsavgiftens giltighetstid</w:t>
            </w:r>
            <w:bookmarkEnd w:id="28"/>
          </w:p>
        </w:tc>
        <w:tc>
          <w:tcPr>
            <w:tcW w:w="5919" w:type="dxa"/>
          </w:tcPr>
          <w:p w:rsidR="00A05881" w:rsidRPr="00FA2DF5" w:rsidRDefault="00A05881" w:rsidP="00EB4ED3">
            <w:pPr>
              <w:rPr>
                <w:rFonts w:ascii="Times New Roman" w:hAnsi="Times New Roman" w:cs="Times New Roman"/>
                <w:i/>
                <w:sz w:val="20"/>
                <w:szCs w:val="20"/>
              </w:rPr>
            </w:pPr>
            <w:r w:rsidRPr="0037562D">
              <w:rPr>
                <w:rFonts w:ascii="Times New Roman" w:hAnsi="Times New Roman" w:cs="Times New Roman"/>
                <w:i/>
                <w:sz w:val="20"/>
                <w:szCs w:val="20"/>
                <w:highlight w:val="red"/>
              </w:rPr>
              <w:t>?</w:t>
            </w:r>
          </w:p>
        </w:tc>
      </w:tr>
      <w:tr w:rsidR="00A05881" w:rsidTr="007A2513">
        <w:tc>
          <w:tcPr>
            <w:tcW w:w="3369" w:type="dxa"/>
          </w:tcPr>
          <w:p w:rsidR="00A05881" w:rsidRDefault="00A05881" w:rsidP="0037562D">
            <w:pPr>
              <w:pStyle w:val="Rubrik3"/>
            </w:pPr>
            <w:bookmarkStart w:id="29" w:name="_Toc302367604"/>
            <w:r>
              <w:t>2.21 Arvodering av gruppledare</w:t>
            </w:r>
            <w:bookmarkEnd w:id="29"/>
          </w:p>
        </w:tc>
        <w:tc>
          <w:tcPr>
            <w:tcW w:w="5919" w:type="dxa"/>
          </w:tcPr>
          <w:p w:rsidR="00A05881" w:rsidRPr="00A05881" w:rsidRDefault="00A05881" w:rsidP="00EB4ED3">
            <w:pPr>
              <w:rPr>
                <w:rFonts w:ascii="Times New Roman" w:hAnsi="Times New Roman" w:cs="Times New Roman"/>
                <w:sz w:val="20"/>
                <w:szCs w:val="20"/>
              </w:rPr>
            </w:pPr>
            <w:r w:rsidRPr="00A05881">
              <w:rPr>
                <w:rFonts w:ascii="Times New Roman" w:hAnsi="Times New Roman" w:cs="Times New Roman"/>
                <w:sz w:val="20"/>
                <w:szCs w:val="20"/>
              </w:rPr>
              <w:t>Antagen SB 2011-08-28. Gruppledare anställs av studieförbund och arvoderas av studieförbundet. Bergslagsteatern betalar cirkelavgifterna.</w:t>
            </w:r>
          </w:p>
        </w:tc>
      </w:tr>
      <w:tr w:rsidR="00A05881" w:rsidTr="007A2513">
        <w:tc>
          <w:tcPr>
            <w:tcW w:w="3369" w:type="dxa"/>
          </w:tcPr>
          <w:p w:rsidR="00A05881" w:rsidRDefault="00A05881" w:rsidP="0037562D">
            <w:pPr>
              <w:pStyle w:val="Rubrik3"/>
            </w:pPr>
            <w:bookmarkStart w:id="30" w:name="_Toc302367605"/>
            <w:r>
              <w:t>2.22 Avskrivning av kapitalvaror</w:t>
            </w:r>
            <w:bookmarkEnd w:id="30"/>
          </w:p>
        </w:tc>
        <w:tc>
          <w:tcPr>
            <w:tcW w:w="5919" w:type="dxa"/>
          </w:tcPr>
          <w:p w:rsidR="00A05881" w:rsidRPr="00FA2DF5" w:rsidRDefault="00A05881" w:rsidP="00EB4ED3">
            <w:pPr>
              <w:rPr>
                <w:rFonts w:ascii="Times New Roman" w:hAnsi="Times New Roman" w:cs="Times New Roman"/>
                <w:i/>
                <w:sz w:val="20"/>
                <w:szCs w:val="20"/>
              </w:rPr>
            </w:pPr>
            <w:r w:rsidRPr="002C29D6">
              <w:rPr>
                <w:rFonts w:ascii="Times New Roman" w:hAnsi="Times New Roman" w:cs="Times New Roman"/>
                <w:i/>
                <w:sz w:val="20"/>
                <w:szCs w:val="20"/>
              </w:rPr>
              <w:t>Antagen SB 2011-08-28</w:t>
            </w:r>
            <w:r>
              <w:rPr>
                <w:rFonts w:ascii="Times New Roman" w:hAnsi="Times New Roman" w:cs="Times New Roman"/>
                <w:i/>
                <w:sz w:val="20"/>
                <w:szCs w:val="20"/>
              </w:rPr>
              <w:t xml:space="preserve">. </w:t>
            </w:r>
            <w:r w:rsidRPr="002C29D6">
              <w:rPr>
                <w:rFonts w:ascii="Times New Roman" w:hAnsi="Times New Roman" w:cs="Times New Roman"/>
                <w:i/>
                <w:sz w:val="20"/>
                <w:szCs w:val="20"/>
              </w:rPr>
              <w:t>Kapitalvaror ska avskrivas i samråd med revisorerna i samband med revision.</w:t>
            </w:r>
          </w:p>
        </w:tc>
      </w:tr>
      <w:tr w:rsidR="00A05881" w:rsidTr="007A2513">
        <w:tc>
          <w:tcPr>
            <w:tcW w:w="3369" w:type="dxa"/>
          </w:tcPr>
          <w:p w:rsidR="00A05881" w:rsidRDefault="00A05881" w:rsidP="005523CD">
            <w:pPr>
              <w:pStyle w:val="Rubrik3"/>
            </w:pPr>
            <w:bookmarkStart w:id="31" w:name="_Toc302367606"/>
            <w:r w:rsidRPr="001857F3">
              <w:rPr>
                <w:highlight w:val="red"/>
              </w:rPr>
              <w:t>2.23 Uteblivet deltagande av medlem vid kurser anordnade av Bergslagsteatern.</w:t>
            </w:r>
            <w:bookmarkEnd w:id="31"/>
          </w:p>
        </w:tc>
        <w:tc>
          <w:tcPr>
            <w:tcW w:w="5919" w:type="dxa"/>
          </w:tcPr>
          <w:p w:rsidR="00A05881" w:rsidRPr="00A05881" w:rsidRDefault="00A05881" w:rsidP="00EB4ED3">
            <w:pPr>
              <w:rPr>
                <w:rFonts w:ascii="Times New Roman" w:hAnsi="Times New Roman" w:cs="Times New Roman"/>
                <w:sz w:val="20"/>
                <w:szCs w:val="20"/>
              </w:rPr>
            </w:pPr>
            <w:r w:rsidRPr="00A05881">
              <w:rPr>
                <w:rFonts w:ascii="Times New Roman" w:hAnsi="Times New Roman" w:cs="Times New Roman"/>
                <w:sz w:val="20"/>
                <w:szCs w:val="20"/>
                <w:highlight w:val="red"/>
              </w:rPr>
              <w:t xml:space="preserve">Antagen SB 2011-08-28. Om föreningen anordnar en gratis kurs så skall en avgift utgå om anmäld </w:t>
            </w:r>
            <w:proofErr w:type="gramStart"/>
            <w:r w:rsidRPr="00A05881">
              <w:rPr>
                <w:rFonts w:ascii="Times New Roman" w:hAnsi="Times New Roman" w:cs="Times New Roman"/>
                <w:sz w:val="20"/>
                <w:szCs w:val="20"/>
                <w:highlight w:val="red"/>
              </w:rPr>
              <w:t>person  uteblir</w:t>
            </w:r>
            <w:proofErr w:type="gramEnd"/>
            <w:r w:rsidRPr="00A05881">
              <w:rPr>
                <w:rFonts w:ascii="Times New Roman" w:hAnsi="Times New Roman" w:cs="Times New Roman"/>
                <w:sz w:val="20"/>
                <w:szCs w:val="20"/>
                <w:highlight w:val="red"/>
              </w:rPr>
              <w:t xml:space="preserve"> utan att avbokat sig minst 7 dagar innan kursstart. Uteblir personen på grund av sjukdom så utgår inte avgiften. I inbjudan till utbildningen skall avgiftens storlek </w:t>
            </w:r>
            <w:proofErr w:type="spellStart"/>
            <w:r w:rsidRPr="00A05881">
              <w:rPr>
                <w:rFonts w:ascii="Times New Roman" w:hAnsi="Times New Roman" w:cs="Times New Roman"/>
                <w:sz w:val="20"/>
                <w:szCs w:val="20"/>
                <w:highlight w:val="red"/>
              </w:rPr>
              <w:t>framgå</w:t>
            </w:r>
            <w:proofErr w:type="gramStart"/>
            <w:r w:rsidRPr="00A05881">
              <w:rPr>
                <w:rFonts w:ascii="Times New Roman" w:hAnsi="Times New Roman" w:cs="Times New Roman"/>
                <w:sz w:val="20"/>
                <w:szCs w:val="20"/>
                <w:highlight w:val="red"/>
              </w:rPr>
              <w:t>.Detsamma</w:t>
            </w:r>
            <w:proofErr w:type="spellEnd"/>
            <w:proofErr w:type="gramEnd"/>
            <w:r w:rsidRPr="00A05881">
              <w:rPr>
                <w:rFonts w:ascii="Times New Roman" w:hAnsi="Times New Roman" w:cs="Times New Roman"/>
                <w:sz w:val="20"/>
                <w:szCs w:val="20"/>
                <w:highlight w:val="red"/>
              </w:rPr>
              <w:t xml:space="preserve"> gäller även för avgiftsbelagda kurser. Avbokningsregler ska framgå i inbjudan. Sen avbokning innebär inte </w:t>
            </w:r>
            <w:proofErr w:type="spellStart"/>
            <w:r w:rsidRPr="00A05881">
              <w:rPr>
                <w:rFonts w:ascii="Times New Roman" w:hAnsi="Times New Roman" w:cs="Times New Roman"/>
                <w:sz w:val="20"/>
                <w:szCs w:val="20"/>
                <w:highlight w:val="red"/>
              </w:rPr>
              <w:t>avgiftbefrielse</w:t>
            </w:r>
            <w:proofErr w:type="spellEnd"/>
            <w:r w:rsidRPr="00A05881">
              <w:rPr>
                <w:rFonts w:ascii="Times New Roman" w:hAnsi="Times New Roman" w:cs="Times New Roman"/>
                <w:sz w:val="20"/>
                <w:szCs w:val="20"/>
                <w:highlight w:val="red"/>
              </w:rPr>
              <w:t>.</w:t>
            </w:r>
          </w:p>
        </w:tc>
      </w:tr>
      <w:tr w:rsidR="00A05881" w:rsidTr="007A2513">
        <w:tc>
          <w:tcPr>
            <w:tcW w:w="3369" w:type="dxa"/>
          </w:tcPr>
          <w:p w:rsidR="00A05881" w:rsidRDefault="00A05881" w:rsidP="005523CD">
            <w:pPr>
              <w:pStyle w:val="Rubrik3"/>
            </w:pPr>
            <w:bookmarkStart w:id="32" w:name="_Toc302367607"/>
            <w:r w:rsidRPr="001857F3">
              <w:rPr>
                <w:highlight w:val="red"/>
              </w:rPr>
              <w:t>2.24 Omfattning av barngrupper</w:t>
            </w:r>
            <w:bookmarkEnd w:id="32"/>
          </w:p>
        </w:tc>
        <w:tc>
          <w:tcPr>
            <w:tcW w:w="5919" w:type="dxa"/>
          </w:tcPr>
          <w:p w:rsidR="00A05881" w:rsidRPr="00FA2DF5" w:rsidRDefault="00A05881" w:rsidP="00EB4ED3">
            <w:pPr>
              <w:rPr>
                <w:rFonts w:ascii="Times New Roman" w:hAnsi="Times New Roman" w:cs="Times New Roman"/>
                <w:i/>
                <w:sz w:val="20"/>
                <w:szCs w:val="20"/>
              </w:rPr>
            </w:pPr>
            <w:r w:rsidRPr="001C3B0A">
              <w:rPr>
                <w:rFonts w:ascii="Times New Roman" w:hAnsi="Times New Roman" w:cs="Times New Roman"/>
                <w:i/>
                <w:sz w:val="20"/>
                <w:szCs w:val="20"/>
                <w:highlight w:val="red"/>
              </w:rPr>
              <w:t>Antagen SB 2011-08-28. Innan läsårsstart ska kursdatum vara fastställda. Per två terminer ska varje grupp ha 30 tillfällen.</w:t>
            </w:r>
          </w:p>
        </w:tc>
      </w:tr>
      <w:tr w:rsidR="00A05881" w:rsidTr="007A2513">
        <w:tc>
          <w:tcPr>
            <w:tcW w:w="3369" w:type="dxa"/>
          </w:tcPr>
          <w:p w:rsidR="00A05881" w:rsidRDefault="00A05881" w:rsidP="005523CD">
            <w:pPr>
              <w:pStyle w:val="Rubrik3"/>
            </w:pPr>
            <w:bookmarkStart w:id="33" w:name="_Toc302367608"/>
            <w:r>
              <w:t>2.25 Upphöra med Plusgiro</w:t>
            </w:r>
            <w:bookmarkEnd w:id="33"/>
          </w:p>
        </w:tc>
        <w:tc>
          <w:tcPr>
            <w:tcW w:w="5919" w:type="dxa"/>
          </w:tcPr>
          <w:p w:rsidR="00A05881" w:rsidRPr="00FC08D8" w:rsidRDefault="00A05881" w:rsidP="00EB4ED3">
            <w:pPr>
              <w:rPr>
                <w:rFonts w:ascii="Times New Roman" w:hAnsi="Times New Roman" w:cs="Times New Roman"/>
                <w:sz w:val="20"/>
                <w:szCs w:val="20"/>
              </w:rPr>
            </w:pPr>
            <w:r w:rsidRPr="00FC08D8">
              <w:rPr>
                <w:rFonts w:ascii="Times New Roman" w:hAnsi="Times New Roman" w:cs="Times New Roman"/>
                <w:sz w:val="20"/>
                <w:szCs w:val="20"/>
              </w:rPr>
              <w:t>Styrelsen beslutade 2011 att av kostnadsskäl att endast använda bankgiro.</w:t>
            </w:r>
          </w:p>
        </w:tc>
      </w:tr>
      <w:tr w:rsidR="00A05881" w:rsidRPr="00A7182B" w:rsidTr="007A2513">
        <w:tc>
          <w:tcPr>
            <w:tcW w:w="3369" w:type="dxa"/>
          </w:tcPr>
          <w:p w:rsidR="00A05881" w:rsidRPr="00A7182B" w:rsidRDefault="00A05881" w:rsidP="005523CD">
            <w:pPr>
              <w:pStyle w:val="Rubrik3"/>
            </w:pPr>
            <w:bookmarkStart w:id="34" w:name="_Toc302367609"/>
            <w:r>
              <w:t xml:space="preserve">2.26 </w:t>
            </w:r>
            <w:r w:rsidRPr="00A7182B">
              <w:t>Medlemsavgift</w:t>
            </w:r>
            <w:bookmarkEnd w:id="34"/>
          </w:p>
        </w:tc>
        <w:tc>
          <w:tcPr>
            <w:tcW w:w="5919" w:type="dxa"/>
          </w:tcPr>
          <w:p w:rsidR="00A05881" w:rsidRPr="0053032A" w:rsidRDefault="00A05881" w:rsidP="0053032A">
            <w:pPr>
              <w:pStyle w:val="ParaAttribute9"/>
              <w:rPr>
                <w:i/>
              </w:rPr>
            </w:pPr>
            <w:r w:rsidRPr="0053032A">
              <w:rPr>
                <w:rStyle w:val="CharAttribute12"/>
                <w:rFonts w:eastAsia="Batang"/>
                <w:color w:val="auto"/>
              </w:rPr>
              <w:t>Styrelsen avser att till nästa årsmöte föreslå medlemsmötet att medlem som blir medlem efter 1 januari betalar halv medlemsavgift. Vi kommer även att föreslå att medlemsavgiften för stödmedlemmar ökar till 150 kr. Detta för att kompensera ökade kostnader i samband med att vi numera är anslutna till ATR. Vi föreslår vidare att ordinarie medlemsavgiften förblir 300 kr.</w:t>
            </w:r>
          </w:p>
        </w:tc>
      </w:tr>
      <w:tr w:rsidR="00A05881" w:rsidRPr="00A7182B" w:rsidTr="007A2513">
        <w:tc>
          <w:tcPr>
            <w:tcW w:w="3369" w:type="dxa"/>
          </w:tcPr>
          <w:p w:rsidR="00A05881" w:rsidRPr="00A7182B" w:rsidRDefault="00A05881" w:rsidP="00650918">
            <w:pPr>
              <w:pStyle w:val="Rubrik3"/>
            </w:pPr>
            <w:bookmarkStart w:id="35" w:name="_Toc302367610"/>
            <w:r>
              <w:t xml:space="preserve">2.27 </w:t>
            </w:r>
            <w:proofErr w:type="spellStart"/>
            <w:r w:rsidRPr="00A7182B">
              <w:t>Entreavgift</w:t>
            </w:r>
            <w:proofErr w:type="spellEnd"/>
            <w:r w:rsidRPr="00A7182B">
              <w:t xml:space="preserve"> styrelsen</w:t>
            </w:r>
            <w:bookmarkEnd w:id="35"/>
          </w:p>
        </w:tc>
        <w:tc>
          <w:tcPr>
            <w:tcW w:w="5919" w:type="dxa"/>
          </w:tcPr>
          <w:p w:rsidR="00A05881" w:rsidRPr="00FC08D8" w:rsidRDefault="00A05881" w:rsidP="00EB4ED3">
            <w:pPr>
              <w:rPr>
                <w:rFonts w:ascii="Times New Roman" w:hAnsi="Times New Roman" w:cs="Times New Roman"/>
                <w:sz w:val="20"/>
                <w:szCs w:val="20"/>
              </w:rPr>
            </w:pPr>
            <w:r w:rsidRPr="00FC08D8">
              <w:rPr>
                <w:rFonts w:ascii="Times New Roman" w:hAnsi="Times New Roman" w:cs="Times New Roman"/>
                <w:sz w:val="20"/>
                <w:szCs w:val="20"/>
              </w:rPr>
              <w:t>Antagen SB 2011-08-28 Förtroendevalda har fri entré till föreställningar.</w:t>
            </w:r>
          </w:p>
        </w:tc>
      </w:tr>
    </w:tbl>
    <w:p w:rsidR="00080CC1" w:rsidRDefault="00080CC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5919"/>
      </w:tblGrid>
      <w:tr w:rsidR="00080CC1" w:rsidTr="001C3B0A">
        <w:tc>
          <w:tcPr>
            <w:tcW w:w="9288" w:type="dxa"/>
            <w:gridSpan w:val="2"/>
          </w:tcPr>
          <w:p w:rsidR="00080CC1" w:rsidRPr="00080CC1" w:rsidRDefault="00080CC1" w:rsidP="00FC08D8">
            <w:pPr>
              <w:pStyle w:val="Rubrik2"/>
              <w:numPr>
                <w:ilvl w:val="0"/>
                <w:numId w:val="12"/>
              </w:numPr>
            </w:pPr>
            <w:bookmarkStart w:id="36" w:name="_Toc302367611"/>
            <w:r>
              <w:lastRenderedPageBreak/>
              <w:t xml:space="preserve">Policyn kring </w:t>
            </w:r>
            <w:proofErr w:type="spellStart"/>
            <w:r>
              <w:t>ex</w:t>
            </w:r>
            <w:r w:rsidR="001857F3">
              <w:t>.</w:t>
            </w:r>
            <w:r>
              <w:t>vis</w:t>
            </w:r>
            <w:proofErr w:type="spellEnd"/>
            <w:r w:rsidR="001857F3">
              <w:t xml:space="preserve">. </w:t>
            </w:r>
            <w:r>
              <w:t xml:space="preserve"> alkohol</w:t>
            </w:r>
            <w:bookmarkEnd w:id="36"/>
          </w:p>
        </w:tc>
      </w:tr>
      <w:tr w:rsidR="00FC08D8" w:rsidTr="007A2513">
        <w:tc>
          <w:tcPr>
            <w:tcW w:w="3369" w:type="dxa"/>
          </w:tcPr>
          <w:p w:rsidR="00FC08D8" w:rsidRDefault="00FC08D8" w:rsidP="00650918">
            <w:pPr>
              <w:pStyle w:val="Rubrik3"/>
            </w:pPr>
            <w:bookmarkStart w:id="37" w:name="_Toc302367612"/>
            <w:r>
              <w:t>3.1 Alkohol och droger</w:t>
            </w:r>
            <w:bookmarkEnd w:id="37"/>
          </w:p>
        </w:tc>
        <w:tc>
          <w:tcPr>
            <w:tcW w:w="5919" w:type="dxa"/>
          </w:tcPr>
          <w:p w:rsidR="00FC08D8" w:rsidRPr="00FC08D8" w:rsidRDefault="00FC08D8" w:rsidP="004B0BEF">
            <w:pPr>
              <w:rPr>
                <w:rFonts w:ascii="Times New Roman" w:hAnsi="Times New Roman" w:cs="Times New Roman"/>
                <w:sz w:val="20"/>
                <w:szCs w:val="20"/>
              </w:rPr>
            </w:pPr>
            <w:r w:rsidRPr="00FC08D8">
              <w:rPr>
                <w:rFonts w:ascii="Times New Roman" w:hAnsi="Times New Roman" w:cs="Times New Roman"/>
                <w:sz w:val="20"/>
                <w:szCs w:val="20"/>
              </w:rPr>
              <w:t>En särskild policy kring alkohol och droger är fastställd. Bilaga 4.</w:t>
            </w:r>
          </w:p>
        </w:tc>
      </w:tr>
      <w:tr w:rsidR="00FC08D8" w:rsidTr="007A2513">
        <w:tc>
          <w:tcPr>
            <w:tcW w:w="3369" w:type="dxa"/>
          </w:tcPr>
          <w:p w:rsidR="00FC08D8" w:rsidRDefault="00FC08D8" w:rsidP="00650918">
            <w:pPr>
              <w:pStyle w:val="Rubrik3"/>
            </w:pPr>
            <w:bookmarkStart w:id="38" w:name="_Toc302367613"/>
            <w:r>
              <w:t>3.2 Rökning</w:t>
            </w:r>
            <w:bookmarkEnd w:id="38"/>
          </w:p>
        </w:tc>
        <w:tc>
          <w:tcPr>
            <w:tcW w:w="5919" w:type="dxa"/>
          </w:tcPr>
          <w:p w:rsidR="00FC08D8" w:rsidRPr="00FC08D8" w:rsidRDefault="00FC08D8" w:rsidP="00650918">
            <w:pPr>
              <w:autoSpaceDE w:val="0"/>
              <w:autoSpaceDN w:val="0"/>
              <w:adjustRightInd w:val="0"/>
              <w:snapToGrid w:val="0"/>
              <w:rPr>
                <w:rFonts w:ascii="Times New Roman" w:eastAsia="Times New Roman" w:hAnsi="Times New Roman" w:cs="Times New Roman"/>
                <w:color w:val="000000"/>
                <w:sz w:val="20"/>
                <w:szCs w:val="20"/>
              </w:rPr>
            </w:pPr>
            <w:r w:rsidRPr="00FC08D8">
              <w:rPr>
                <w:rFonts w:ascii="Times New Roman" w:hAnsi="Times New Roman" w:cs="Times New Roman"/>
                <w:sz w:val="20"/>
                <w:szCs w:val="20"/>
              </w:rPr>
              <w:t>Antagen SB 2011-08-28. Rökning kan ske nedanför trapporna vid Bergslagsteaterns gård. Vuxna ska agera som förebilder för barn och ungdomar och undvika rökning i samband med att barn och ungdomar börjar/slutar sina grupper.</w:t>
            </w:r>
          </w:p>
        </w:tc>
      </w:tr>
      <w:tr w:rsidR="00FC08D8" w:rsidTr="007A2513">
        <w:tc>
          <w:tcPr>
            <w:tcW w:w="3369" w:type="dxa"/>
          </w:tcPr>
          <w:p w:rsidR="00FC08D8" w:rsidRDefault="00FC08D8" w:rsidP="00650918">
            <w:pPr>
              <w:pStyle w:val="Rubrik3"/>
            </w:pPr>
            <w:bookmarkStart w:id="39" w:name="_Toc302367614"/>
            <w:r>
              <w:t>3.3 Är alla produktioner öppna för alla?</w:t>
            </w:r>
            <w:bookmarkEnd w:id="39"/>
          </w:p>
        </w:tc>
        <w:tc>
          <w:tcPr>
            <w:tcW w:w="5919" w:type="dxa"/>
          </w:tcPr>
          <w:p w:rsidR="00FC08D8" w:rsidRPr="004F699A" w:rsidRDefault="00FC08D8" w:rsidP="00EB4ED3">
            <w:pPr>
              <w:rPr>
                <w:rFonts w:ascii="Times New Roman" w:eastAsia="Calibri" w:hAnsi="Times New Roman" w:cs="Times New Roman"/>
                <w:sz w:val="20"/>
                <w:szCs w:val="20"/>
              </w:rPr>
            </w:pPr>
            <w:r w:rsidRPr="00EE5249">
              <w:rPr>
                <w:rStyle w:val="CharAttribute13"/>
                <w:rFonts w:hAnsi="Times New Roman" w:cs="Times New Roman"/>
                <w:i w:val="0"/>
                <w:color w:val="auto"/>
                <w:sz w:val="20"/>
                <w:szCs w:val="20"/>
              </w:rPr>
              <w:t xml:space="preserve">Utgångspunkten är att alla projekt är öppna för alla. </w:t>
            </w:r>
            <w:r>
              <w:rPr>
                <w:rStyle w:val="CharAttribute13"/>
                <w:rFonts w:hAnsi="Times New Roman" w:cs="Times New Roman"/>
                <w:i w:val="0"/>
                <w:color w:val="auto"/>
                <w:sz w:val="20"/>
                <w:szCs w:val="20"/>
              </w:rPr>
              <w:t>Medlem eller grupp av medlemmar kan starta ett projekt/produktion där förutbestämda medlemmar ingår under förutsättning att styrelsen beviljar det. Styrelsen ska verka för att ha en verksamhet som tillgodoser så många medlemmars önskemål som möjligt.</w:t>
            </w:r>
          </w:p>
        </w:tc>
      </w:tr>
      <w:tr w:rsidR="00FC08D8" w:rsidTr="007A2513">
        <w:tc>
          <w:tcPr>
            <w:tcW w:w="3369" w:type="dxa"/>
          </w:tcPr>
          <w:p w:rsidR="00FC08D8" w:rsidRDefault="00FC08D8" w:rsidP="00650918">
            <w:pPr>
              <w:pStyle w:val="Rubrik3"/>
            </w:pPr>
            <w:bookmarkStart w:id="40" w:name="_Toc302367615"/>
            <w:r>
              <w:t>3.4 Rätten att äga material som producerats åt Bergslagsteatern</w:t>
            </w:r>
            <w:bookmarkEnd w:id="40"/>
          </w:p>
        </w:tc>
        <w:tc>
          <w:tcPr>
            <w:tcW w:w="5919" w:type="dxa"/>
          </w:tcPr>
          <w:p w:rsidR="00FC08D8" w:rsidRPr="00FC08D8" w:rsidRDefault="00FC08D8" w:rsidP="004F699A">
            <w:pPr>
              <w:rPr>
                <w:rFonts w:ascii="Times New Roman" w:hAnsi="Times New Roman" w:cs="Times New Roman"/>
                <w:sz w:val="20"/>
                <w:szCs w:val="20"/>
              </w:rPr>
            </w:pPr>
            <w:r w:rsidRPr="00FC08D8">
              <w:rPr>
                <w:rFonts w:ascii="Times New Roman" w:hAnsi="Times New Roman" w:cs="Times New Roman"/>
                <w:sz w:val="20"/>
                <w:szCs w:val="20"/>
              </w:rPr>
              <w:t>Antagen SB 2011-08-28.</w:t>
            </w:r>
            <w:r>
              <w:rPr>
                <w:rFonts w:ascii="Times New Roman" w:hAnsi="Times New Roman" w:cs="Times New Roman"/>
                <w:sz w:val="20"/>
                <w:szCs w:val="20"/>
              </w:rPr>
              <w:t xml:space="preserve"> </w:t>
            </w:r>
            <w:r w:rsidRPr="00FC08D8">
              <w:rPr>
                <w:rFonts w:ascii="Times New Roman" w:hAnsi="Times New Roman" w:cs="Times New Roman"/>
                <w:sz w:val="20"/>
                <w:szCs w:val="20"/>
              </w:rPr>
              <w:t xml:space="preserve">Den som </w:t>
            </w:r>
            <w:proofErr w:type="gramStart"/>
            <w:r w:rsidRPr="00FC08D8">
              <w:rPr>
                <w:rFonts w:ascii="Times New Roman" w:hAnsi="Times New Roman" w:cs="Times New Roman"/>
                <w:sz w:val="20"/>
                <w:szCs w:val="20"/>
              </w:rPr>
              <w:t>uppbär</w:t>
            </w:r>
            <w:proofErr w:type="gramEnd"/>
            <w:r w:rsidRPr="00FC08D8">
              <w:rPr>
                <w:rFonts w:ascii="Times New Roman" w:hAnsi="Times New Roman" w:cs="Times New Roman"/>
                <w:sz w:val="20"/>
                <w:szCs w:val="20"/>
              </w:rPr>
              <w:t xml:space="preserve"> ersättning från Bergslagsteatern kan inte hävda att Bergslagsteatern inte har rätt att använda material som han/hon skapat på uppdrag av Bergslagsteatern.</w:t>
            </w:r>
          </w:p>
        </w:tc>
      </w:tr>
      <w:tr w:rsidR="00FC08D8" w:rsidRPr="00A7182B" w:rsidTr="007A2513">
        <w:tc>
          <w:tcPr>
            <w:tcW w:w="3369" w:type="dxa"/>
          </w:tcPr>
          <w:p w:rsidR="00FC08D8" w:rsidRPr="00A7182B" w:rsidRDefault="00FC08D8" w:rsidP="00650918">
            <w:pPr>
              <w:pStyle w:val="Rubrik3"/>
            </w:pPr>
            <w:bookmarkStart w:id="41" w:name="_Toc302367616"/>
            <w:r>
              <w:t xml:space="preserve">3.5 </w:t>
            </w:r>
            <w:r w:rsidRPr="00A7182B">
              <w:t>Jämställdhets och genus policy</w:t>
            </w:r>
            <w:bookmarkEnd w:id="41"/>
            <w:r w:rsidRPr="00A7182B">
              <w:t xml:space="preserve"> </w:t>
            </w:r>
          </w:p>
        </w:tc>
        <w:tc>
          <w:tcPr>
            <w:tcW w:w="5919" w:type="dxa"/>
          </w:tcPr>
          <w:p w:rsidR="00FC08D8" w:rsidRPr="00FC08D8" w:rsidRDefault="00FC08D8" w:rsidP="00EB4ED3">
            <w:pPr>
              <w:rPr>
                <w:rFonts w:ascii="Times New Roman" w:hAnsi="Times New Roman" w:cs="Times New Roman"/>
                <w:sz w:val="20"/>
                <w:szCs w:val="20"/>
              </w:rPr>
            </w:pPr>
            <w:r w:rsidRPr="00FC08D8">
              <w:rPr>
                <w:rFonts w:ascii="Times New Roman" w:hAnsi="Times New Roman" w:cs="Times New Roman"/>
                <w:sz w:val="20"/>
                <w:szCs w:val="20"/>
              </w:rPr>
              <w:t>En särskild policy kring jämställdhets och genus är fastställd. Bilaga 5</w:t>
            </w:r>
          </w:p>
        </w:tc>
      </w:tr>
    </w:tbl>
    <w:p w:rsidR="00080CC1" w:rsidRDefault="00080CC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5919"/>
      </w:tblGrid>
      <w:tr w:rsidR="00080CC1" w:rsidTr="00C544F5">
        <w:tc>
          <w:tcPr>
            <w:tcW w:w="9288" w:type="dxa"/>
            <w:gridSpan w:val="2"/>
          </w:tcPr>
          <w:p w:rsidR="00080CC1" w:rsidRPr="00080CC1" w:rsidRDefault="00080CC1" w:rsidP="00FC08D8">
            <w:pPr>
              <w:pStyle w:val="Rubrik2"/>
              <w:numPr>
                <w:ilvl w:val="0"/>
                <w:numId w:val="12"/>
              </w:numPr>
            </w:pPr>
            <w:bookmarkStart w:id="42" w:name="_Toc302367617"/>
            <w:r>
              <w:lastRenderedPageBreak/>
              <w:t>Uthyrning/lån inkl nycklar</w:t>
            </w:r>
            <w:bookmarkEnd w:id="42"/>
          </w:p>
        </w:tc>
      </w:tr>
      <w:tr w:rsidR="00FC08D8" w:rsidTr="007A2513">
        <w:tc>
          <w:tcPr>
            <w:tcW w:w="3369" w:type="dxa"/>
          </w:tcPr>
          <w:p w:rsidR="00FC08D8" w:rsidRDefault="00FC08D8" w:rsidP="0041741D">
            <w:pPr>
              <w:pStyle w:val="Rubrik3"/>
            </w:pPr>
            <w:bookmarkStart w:id="43" w:name="_Toc302367618"/>
            <w:r>
              <w:t>4.1 Utlåning av Bergslagteaterns lokaler</w:t>
            </w:r>
            <w:bookmarkEnd w:id="43"/>
          </w:p>
        </w:tc>
        <w:tc>
          <w:tcPr>
            <w:tcW w:w="5919" w:type="dxa"/>
          </w:tcPr>
          <w:p w:rsidR="00FC08D8" w:rsidRDefault="00FC08D8" w:rsidP="00C544F5">
            <w:pPr>
              <w:rPr>
                <w:rStyle w:val="CharAttribute19"/>
                <w:rFonts w:eastAsiaTheme="minorHAnsi" w:hAnsi="Times New Roman" w:cs="Times New Roman"/>
                <w:color w:val="auto"/>
                <w:sz w:val="20"/>
                <w:szCs w:val="20"/>
              </w:rPr>
            </w:pPr>
            <w:r>
              <w:rPr>
                <w:rStyle w:val="CharAttribute19"/>
                <w:rFonts w:eastAsiaTheme="minorHAnsi" w:hAnsi="Times New Roman" w:cs="Times New Roman"/>
                <w:color w:val="auto"/>
                <w:sz w:val="20"/>
                <w:szCs w:val="20"/>
              </w:rPr>
              <w:t xml:space="preserve">I mån av tid lånar vi ut lokalen till kulturell verksamhet då det inte påverkar teaterns verksamhet. Vi tar då ut en kostnad om 500 kr/dag som ersättning för förbrukningsmaterial, upplåsning etc. </w:t>
            </w:r>
            <w:r w:rsidRPr="00C544F5">
              <w:rPr>
                <w:rStyle w:val="CharAttribute19"/>
                <w:rFonts w:eastAsiaTheme="minorHAnsi" w:hAnsi="Times New Roman" w:cs="Times New Roman"/>
                <w:color w:val="auto"/>
                <w:sz w:val="20"/>
                <w:szCs w:val="20"/>
              </w:rPr>
              <w:t>Skolor får låna teaterns lokaler utan kostnad.</w:t>
            </w:r>
            <w:r>
              <w:rPr>
                <w:rStyle w:val="CharAttribute19"/>
                <w:rFonts w:eastAsiaTheme="minorHAnsi" w:hAnsi="Times New Roman" w:cs="Times New Roman"/>
                <w:color w:val="auto"/>
                <w:sz w:val="20"/>
                <w:szCs w:val="20"/>
              </w:rPr>
              <w:t xml:space="preserve"> Hyresgästen städar själv efter sig. Teknik ingår </w:t>
            </w:r>
            <w:proofErr w:type="gramStart"/>
            <w:r>
              <w:rPr>
                <w:rStyle w:val="CharAttribute19"/>
                <w:rFonts w:eastAsiaTheme="minorHAnsi" w:hAnsi="Times New Roman" w:cs="Times New Roman"/>
                <w:color w:val="auto"/>
                <w:sz w:val="20"/>
                <w:szCs w:val="20"/>
              </w:rPr>
              <w:t>ej</w:t>
            </w:r>
            <w:proofErr w:type="gramEnd"/>
            <w:r>
              <w:rPr>
                <w:rStyle w:val="CharAttribute19"/>
                <w:rFonts w:eastAsiaTheme="minorHAnsi" w:hAnsi="Times New Roman" w:cs="Times New Roman"/>
                <w:color w:val="auto"/>
                <w:sz w:val="20"/>
                <w:szCs w:val="20"/>
              </w:rPr>
              <w:t xml:space="preserve">. </w:t>
            </w:r>
          </w:p>
          <w:p w:rsidR="00FC08D8" w:rsidRPr="00C544F5" w:rsidRDefault="00FC08D8" w:rsidP="00C544F5">
            <w:pPr>
              <w:rPr>
                <w:rFonts w:ascii="Times New Roman" w:hAnsi="Times New Roman" w:cs="Times New Roman"/>
                <w:i/>
                <w:sz w:val="20"/>
                <w:szCs w:val="20"/>
              </w:rPr>
            </w:pPr>
            <w:r>
              <w:rPr>
                <w:rStyle w:val="CharAttribute19"/>
                <w:rFonts w:eastAsiaTheme="minorHAnsi" w:hAnsi="Times New Roman" w:cs="Times New Roman"/>
                <w:color w:val="auto"/>
                <w:sz w:val="20"/>
                <w:szCs w:val="20"/>
              </w:rPr>
              <w:t>Styrelsen kan dock avgöra utlåning till annan verksamhet.</w:t>
            </w:r>
          </w:p>
        </w:tc>
      </w:tr>
      <w:tr w:rsidR="00FC08D8" w:rsidTr="007A2513">
        <w:tc>
          <w:tcPr>
            <w:tcW w:w="3369" w:type="dxa"/>
          </w:tcPr>
          <w:p w:rsidR="00FC08D8" w:rsidRDefault="00FC08D8" w:rsidP="0041741D">
            <w:pPr>
              <w:pStyle w:val="Rubrik3"/>
            </w:pPr>
            <w:bookmarkStart w:id="44" w:name="_Toc302367619"/>
            <w:r>
              <w:t>4.2 Nyckelhantering</w:t>
            </w:r>
            <w:bookmarkEnd w:id="44"/>
          </w:p>
        </w:tc>
        <w:tc>
          <w:tcPr>
            <w:tcW w:w="5919" w:type="dxa"/>
          </w:tcPr>
          <w:p w:rsidR="00FC08D8" w:rsidRPr="00F90715" w:rsidRDefault="00FC08D8" w:rsidP="00E0228B">
            <w:pPr>
              <w:rPr>
                <w:rFonts w:ascii="Times New Roman" w:hAnsi="Times New Roman" w:cs="Times New Roman"/>
                <w:i/>
                <w:sz w:val="20"/>
                <w:szCs w:val="20"/>
              </w:rPr>
            </w:pPr>
            <w:r w:rsidRPr="00F90715">
              <w:rPr>
                <w:rStyle w:val="CharAttribute19"/>
                <w:rFonts w:eastAsiaTheme="minorHAnsi" w:hAnsi="Times New Roman" w:cs="Times New Roman"/>
                <w:color w:val="auto"/>
                <w:sz w:val="20"/>
                <w:szCs w:val="20"/>
              </w:rPr>
              <w:t>Alla som har nyckel skall ha en personlig kod, nyckelförteckning administreras av verksamhetsledaren. Vid utlåning av tillfällig nyckel skall en tillfällig kod användas som raderas när nyckeln blir återlämnad. Vid lån av nyckel kvitteras nyckeln tillsammans med regler enligt Nyckelkvittensblankett, Bilaga 7.</w:t>
            </w:r>
          </w:p>
        </w:tc>
      </w:tr>
      <w:tr w:rsidR="00FC08D8" w:rsidTr="007A2513">
        <w:tc>
          <w:tcPr>
            <w:tcW w:w="3369" w:type="dxa"/>
          </w:tcPr>
          <w:p w:rsidR="00FC08D8" w:rsidRDefault="00FC08D8" w:rsidP="0041741D">
            <w:pPr>
              <w:pStyle w:val="Rubrik3"/>
            </w:pPr>
            <w:bookmarkStart w:id="45" w:name="_Toc302367620"/>
            <w:r>
              <w:t>4.3 Utlåning av ljus och ljud utrustning.</w:t>
            </w:r>
            <w:bookmarkEnd w:id="45"/>
          </w:p>
        </w:tc>
        <w:tc>
          <w:tcPr>
            <w:tcW w:w="5919" w:type="dxa"/>
          </w:tcPr>
          <w:p w:rsidR="00FC08D8" w:rsidRPr="002F3493" w:rsidRDefault="00FC08D8" w:rsidP="00D94F91">
            <w:pPr>
              <w:rPr>
                <w:rFonts w:ascii="Times New Roman" w:hAnsi="Times New Roman" w:cs="Times New Roman"/>
                <w:i/>
                <w:sz w:val="20"/>
                <w:szCs w:val="20"/>
              </w:rPr>
            </w:pPr>
            <w:r w:rsidRPr="002F3493">
              <w:rPr>
                <w:rStyle w:val="CharAttribute19"/>
                <w:rFonts w:eastAsiaTheme="minorHAnsi"/>
                <w:color w:val="auto"/>
                <w:sz w:val="20"/>
                <w:szCs w:val="20"/>
              </w:rPr>
              <w:t>All utl</w:t>
            </w:r>
            <w:r w:rsidRPr="002F3493">
              <w:rPr>
                <w:rStyle w:val="CharAttribute19"/>
                <w:rFonts w:eastAsiaTheme="minorHAnsi"/>
                <w:color w:val="auto"/>
                <w:sz w:val="20"/>
                <w:szCs w:val="20"/>
              </w:rPr>
              <w:t>å</w:t>
            </w:r>
            <w:r w:rsidRPr="002F3493">
              <w:rPr>
                <w:rStyle w:val="CharAttribute19"/>
                <w:rFonts w:eastAsiaTheme="minorHAnsi"/>
                <w:color w:val="auto"/>
                <w:sz w:val="20"/>
                <w:szCs w:val="20"/>
              </w:rPr>
              <w:t>ning av ljus och ljud skall g</w:t>
            </w:r>
            <w:r w:rsidRPr="002F3493">
              <w:rPr>
                <w:rStyle w:val="CharAttribute19"/>
                <w:rFonts w:eastAsiaTheme="minorHAnsi"/>
                <w:color w:val="auto"/>
                <w:sz w:val="20"/>
                <w:szCs w:val="20"/>
              </w:rPr>
              <w:t>å</w:t>
            </w:r>
            <w:r w:rsidRPr="002F3493">
              <w:rPr>
                <w:rStyle w:val="CharAttribute19"/>
                <w:rFonts w:eastAsiaTheme="minorHAnsi"/>
                <w:color w:val="auto"/>
                <w:sz w:val="20"/>
                <w:szCs w:val="20"/>
              </w:rPr>
              <w:t xml:space="preserve"> genom den teknikansvarige. Utl</w:t>
            </w:r>
            <w:r w:rsidRPr="002F3493">
              <w:rPr>
                <w:rStyle w:val="CharAttribute19"/>
                <w:rFonts w:eastAsiaTheme="minorHAnsi"/>
                <w:color w:val="auto"/>
                <w:sz w:val="20"/>
                <w:szCs w:val="20"/>
              </w:rPr>
              <w:t>å</w:t>
            </w:r>
            <w:r w:rsidRPr="002F3493">
              <w:rPr>
                <w:rStyle w:val="CharAttribute19"/>
                <w:rFonts w:eastAsiaTheme="minorHAnsi"/>
                <w:color w:val="auto"/>
                <w:sz w:val="20"/>
                <w:szCs w:val="20"/>
              </w:rPr>
              <w:t>ning av teknik f</w:t>
            </w:r>
            <w:r w:rsidRPr="002F3493">
              <w:rPr>
                <w:rStyle w:val="CharAttribute19"/>
                <w:rFonts w:eastAsiaTheme="minorHAnsi"/>
                <w:color w:val="auto"/>
                <w:sz w:val="20"/>
                <w:szCs w:val="20"/>
              </w:rPr>
              <w:t>å</w:t>
            </w:r>
            <w:r w:rsidRPr="002F3493">
              <w:rPr>
                <w:rStyle w:val="CharAttribute19"/>
                <w:rFonts w:eastAsiaTheme="minorHAnsi"/>
                <w:color w:val="auto"/>
                <w:sz w:val="20"/>
                <w:szCs w:val="20"/>
              </w:rPr>
              <w:t xml:space="preserve">r endast ske </w:t>
            </w:r>
            <w:r>
              <w:rPr>
                <w:rStyle w:val="CharAttribute19"/>
                <w:rFonts w:eastAsiaTheme="minorHAnsi"/>
                <w:color w:val="auto"/>
                <w:sz w:val="20"/>
                <w:szCs w:val="20"/>
              </w:rPr>
              <w:t>till</w:t>
            </w:r>
            <w:r w:rsidRPr="002F3493">
              <w:rPr>
                <w:rStyle w:val="CharAttribute19"/>
                <w:rFonts w:eastAsiaTheme="minorHAnsi"/>
                <w:color w:val="auto"/>
                <w:sz w:val="20"/>
                <w:szCs w:val="20"/>
              </w:rPr>
              <w:t xml:space="preserve"> amat</w:t>
            </w:r>
            <w:r w:rsidRPr="002F3493">
              <w:rPr>
                <w:rStyle w:val="CharAttribute19"/>
                <w:rFonts w:eastAsiaTheme="minorHAnsi"/>
                <w:color w:val="auto"/>
                <w:sz w:val="20"/>
                <w:szCs w:val="20"/>
              </w:rPr>
              <w:t>ö</w:t>
            </w:r>
            <w:r w:rsidRPr="002F3493">
              <w:rPr>
                <w:rStyle w:val="CharAttribute19"/>
                <w:rFonts w:eastAsiaTheme="minorHAnsi"/>
                <w:color w:val="auto"/>
                <w:sz w:val="20"/>
                <w:szCs w:val="20"/>
              </w:rPr>
              <w:t>rteaterf</w:t>
            </w:r>
            <w:r w:rsidRPr="002F3493">
              <w:rPr>
                <w:rStyle w:val="CharAttribute19"/>
                <w:rFonts w:eastAsiaTheme="minorHAnsi"/>
                <w:color w:val="auto"/>
                <w:sz w:val="20"/>
                <w:szCs w:val="20"/>
              </w:rPr>
              <w:t>ö</w:t>
            </w:r>
            <w:r w:rsidRPr="002F3493">
              <w:rPr>
                <w:rStyle w:val="CharAttribute19"/>
                <w:rFonts w:eastAsiaTheme="minorHAnsi"/>
                <w:color w:val="auto"/>
                <w:sz w:val="20"/>
                <w:szCs w:val="20"/>
              </w:rPr>
              <w:t>reningar d</w:t>
            </w:r>
            <w:r w:rsidRPr="002F3493">
              <w:rPr>
                <w:rStyle w:val="CharAttribute19"/>
                <w:rFonts w:eastAsiaTheme="minorHAnsi"/>
                <w:color w:val="auto"/>
                <w:sz w:val="20"/>
                <w:szCs w:val="20"/>
              </w:rPr>
              <w:t>ä</w:t>
            </w:r>
            <w:r w:rsidRPr="002F3493">
              <w:rPr>
                <w:rStyle w:val="CharAttribute19"/>
                <w:rFonts w:eastAsiaTheme="minorHAnsi"/>
                <w:color w:val="auto"/>
                <w:sz w:val="20"/>
                <w:szCs w:val="20"/>
              </w:rPr>
              <w:t xml:space="preserve">r vi </w:t>
            </w:r>
            <w:r>
              <w:rPr>
                <w:rStyle w:val="CharAttribute19"/>
                <w:rFonts w:eastAsiaTheme="minorHAnsi"/>
                <w:color w:val="auto"/>
                <w:sz w:val="20"/>
                <w:szCs w:val="20"/>
              </w:rPr>
              <w:t>har ett samarbete</w:t>
            </w:r>
            <w:r w:rsidRPr="002F3493">
              <w:rPr>
                <w:rStyle w:val="CharAttribute19"/>
                <w:rFonts w:eastAsiaTheme="minorHAnsi"/>
                <w:color w:val="auto"/>
                <w:sz w:val="20"/>
                <w:szCs w:val="20"/>
              </w:rPr>
              <w:t>. Teaterns tekniker f</w:t>
            </w:r>
            <w:r w:rsidRPr="002F3493">
              <w:rPr>
                <w:rStyle w:val="CharAttribute19"/>
                <w:rFonts w:eastAsiaTheme="minorHAnsi"/>
                <w:color w:val="auto"/>
                <w:sz w:val="20"/>
                <w:szCs w:val="20"/>
              </w:rPr>
              <w:t>å</w:t>
            </w:r>
            <w:r w:rsidRPr="002F3493">
              <w:rPr>
                <w:rStyle w:val="CharAttribute19"/>
                <w:rFonts w:eastAsiaTheme="minorHAnsi"/>
                <w:color w:val="auto"/>
                <w:sz w:val="20"/>
                <w:szCs w:val="20"/>
              </w:rPr>
              <w:t>r l</w:t>
            </w:r>
            <w:r w:rsidRPr="002F3493">
              <w:rPr>
                <w:rStyle w:val="CharAttribute19"/>
                <w:rFonts w:eastAsiaTheme="minorHAnsi"/>
                <w:color w:val="auto"/>
                <w:sz w:val="20"/>
                <w:szCs w:val="20"/>
              </w:rPr>
              <w:t>å</w:t>
            </w:r>
            <w:r w:rsidRPr="002F3493">
              <w:rPr>
                <w:rStyle w:val="CharAttribute19"/>
                <w:rFonts w:eastAsiaTheme="minorHAnsi"/>
                <w:color w:val="auto"/>
                <w:sz w:val="20"/>
                <w:szCs w:val="20"/>
              </w:rPr>
              <w:t>na teknik f</w:t>
            </w:r>
            <w:r w:rsidRPr="002F3493">
              <w:rPr>
                <w:rStyle w:val="CharAttribute19"/>
                <w:rFonts w:eastAsiaTheme="minorHAnsi"/>
                <w:color w:val="auto"/>
                <w:sz w:val="20"/>
                <w:szCs w:val="20"/>
              </w:rPr>
              <w:t>ö</w:t>
            </w:r>
            <w:r w:rsidRPr="002F3493">
              <w:rPr>
                <w:rStyle w:val="CharAttribute19"/>
                <w:rFonts w:eastAsiaTheme="minorHAnsi"/>
                <w:color w:val="auto"/>
                <w:sz w:val="20"/>
                <w:szCs w:val="20"/>
              </w:rPr>
              <w:t xml:space="preserve">r privata </w:t>
            </w:r>
            <w:r w:rsidRPr="002F3493">
              <w:rPr>
                <w:rStyle w:val="CharAttribute19"/>
                <w:rFonts w:eastAsiaTheme="minorHAnsi"/>
                <w:color w:val="auto"/>
                <w:sz w:val="20"/>
                <w:szCs w:val="20"/>
              </w:rPr>
              <w:t>ä</w:t>
            </w:r>
            <w:r w:rsidRPr="002F3493">
              <w:rPr>
                <w:rStyle w:val="CharAttribute19"/>
                <w:rFonts w:eastAsiaTheme="minorHAnsi"/>
                <w:color w:val="auto"/>
                <w:sz w:val="20"/>
                <w:szCs w:val="20"/>
              </w:rPr>
              <w:t>ndam</w:t>
            </w:r>
            <w:r w:rsidRPr="002F3493">
              <w:rPr>
                <w:rStyle w:val="CharAttribute19"/>
                <w:rFonts w:eastAsiaTheme="minorHAnsi"/>
                <w:color w:val="auto"/>
                <w:sz w:val="20"/>
                <w:szCs w:val="20"/>
              </w:rPr>
              <w:t>å</w:t>
            </w:r>
            <w:r w:rsidRPr="002F3493">
              <w:rPr>
                <w:rStyle w:val="CharAttribute19"/>
                <w:rFonts w:eastAsiaTheme="minorHAnsi"/>
                <w:color w:val="auto"/>
                <w:sz w:val="20"/>
                <w:szCs w:val="20"/>
              </w:rPr>
              <w:t xml:space="preserve">l som </w:t>
            </w:r>
            <w:r>
              <w:rPr>
                <w:rStyle w:val="CharAttribute19"/>
                <w:rFonts w:eastAsiaTheme="minorHAnsi"/>
                <w:color w:val="auto"/>
                <w:sz w:val="20"/>
                <w:szCs w:val="20"/>
              </w:rPr>
              <w:t>inte</w:t>
            </w:r>
            <w:r w:rsidRPr="002F3493">
              <w:rPr>
                <w:rStyle w:val="CharAttribute19"/>
                <w:rFonts w:eastAsiaTheme="minorHAnsi"/>
                <w:color w:val="auto"/>
                <w:sz w:val="20"/>
                <w:szCs w:val="20"/>
              </w:rPr>
              <w:t xml:space="preserve"> </w:t>
            </w:r>
            <w:r>
              <w:rPr>
                <w:rStyle w:val="CharAttribute19"/>
                <w:rFonts w:eastAsiaTheme="minorHAnsi"/>
                <w:color w:val="auto"/>
                <w:sz w:val="20"/>
                <w:szCs w:val="20"/>
              </w:rPr>
              <w:t>p</w:t>
            </w:r>
            <w:r>
              <w:rPr>
                <w:rStyle w:val="CharAttribute19"/>
                <w:rFonts w:eastAsiaTheme="minorHAnsi"/>
                <w:color w:val="auto"/>
                <w:sz w:val="20"/>
                <w:szCs w:val="20"/>
              </w:rPr>
              <w:t>å</w:t>
            </w:r>
            <w:r>
              <w:rPr>
                <w:rStyle w:val="CharAttribute19"/>
                <w:rFonts w:eastAsiaTheme="minorHAnsi"/>
                <w:color w:val="auto"/>
                <w:sz w:val="20"/>
                <w:szCs w:val="20"/>
              </w:rPr>
              <w:t>verkar</w:t>
            </w:r>
            <w:r w:rsidRPr="002F3493">
              <w:rPr>
                <w:rStyle w:val="CharAttribute19"/>
                <w:rFonts w:eastAsiaTheme="minorHAnsi"/>
                <w:color w:val="auto"/>
                <w:sz w:val="20"/>
                <w:szCs w:val="20"/>
              </w:rPr>
              <w:t xml:space="preserve"> teaterns verksamhet.</w:t>
            </w:r>
            <w:r>
              <w:rPr>
                <w:rStyle w:val="CharAttribute19"/>
                <w:rFonts w:eastAsiaTheme="minorHAnsi"/>
                <w:color w:val="auto"/>
                <w:sz w:val="20"/>
                <w:szCs w:val="20"/>
              </w:rPr>
              <w:t xml:space="preserve"> Kvittenslista ska anv</w:t>
            </w:r>
            <w:r>
              <w:rPr>
                <w:rStyle w:val="CharAttribute19"/>
                <w:rFonts w:eastAsiaTheme="minorHAnsi"/>
                <w:color w:val="auto"/>
                <w:sz w:val="20"/>
                <w:szCs w:val="20"/>
              </w:rPr>
              <w:t>ä</w:t>
            </w:r>
            <w:r>
              <w:rPr>
                <w:rStyle w:val="CharAttribute19"/>
                <w:rFonts w:eastAsiaTheme="minorHAnsi"/>
                <w:color w:val="auto"/>
                <w:sz w:val="20"/>
                <w:szCs w:val="20"/>
              </w:rPr>
              <w:t>ndas, Bilaga 8.</w:t>
            </w:r>
          </w:p>
        </w:tc>
      </w:tr>
      <w:tr w:rsidR="00FC08D8" w:rsidTr="007A2513">
        <w:tc>
          <w:tcPr>
            <w:tcW w:w="3369" w:type="dxa"/>
          </w:tcPr>
          <w:p w:rsidR="00FC08D8" w:rsidRDefault="00FC08D8" w:rsidP="0041741D">
            <w:pPr>
              <w:pStyle w:val="Rubrik3"/>
            </w:pPr>
            <w:bookmarkStart w:id="46" w:name="_Toc302367621"/>
            <w:r>
              <w:t>4.4 Uthyrning av teknik</w:t>
            </w:r>
            <w:bookmarkEnd w:id="46"/>
          </w:p>
        </w:tc>
        <w:tc>
          <w:tcPr>
            <w:tcW w:w="5919" w:type="dxa"/>
          </w:tcPr>
          <w:p w:rsidR="00FC08D8" w:rsidRPr="00D94F91" w:rsidRDefault="00FC08D8" w:rsidP="00EB4ED3">
            <w:pPr>
              <w:rPr>
                <w:rFonts w:ascii="Times New Roman" w:hAnsi="Times New Roman" w:cs="Times New Roman"/>
                <w:i/>
                <w:sz w:val="20"/>
                <w:szCs w:val="20"/>
              </w:rPr>
            </w:pPr>
            <w:r w:rsidRPr="00D94F91">
              <w:rPr>
                <w:rStyle w:val="CharAttribute19"/>
                <w:rFonts w:eastAsiaTheme="minorHAnsi" w:hAnsi="Times New Roman" w:cs="Times New Roman"/>
                <w:color w:val="auto"/>
                <w:sz w:val="20"/>
                <w:szCs w:val="20"/>
              </w:rPr>
              <w:t>All uthyrning av ljud och ljus</w:t>
            </w:r>
            <w:r>
              <w:rPr>
                <w:rStyle w:val="CharAttribute19"/>
                <w:rFonts w:eastAsiaTheme="minorHAnsi" w:hAnsi="Times New Roman" w:cs="Times New Roman"/>
                <w:color w:val="auto"/>
                <w:sz w:val="20"/>
                <w:szCs w:val="20"/>
              </w:rPr>
              <w:t xml:space="preserve"> sker i samband med uthyrning av lokal och </w:t>
            </w:r>
            <w:r w:rsidRPr="00D94F91">
              <w:rPr>
                <w:rStyle w:val="CharAttribute19"/>
                <w:rFonts w:eastAsiaTheme="minorHAnsi" w:hAnsi="Times New Roman" w:cs="Times New Roman"/>
                <w:color w:val="auto"/>
                <w:sz w:val="20"/>
                <w:szCs w:val="20"/>
              </w:rPr>
              <w:t xml:space="preserve">skall gå genom den </w:t>
            </w:r>
            <w:r>
              <w:rPr>
                <w:rStyle w:val="CharAttribute19"/>
                <w:rFonts w:eastAsiaTheme="minorHAnsi" w:hAnsi="Times New Roman" w:cs="Times New Roman"/>
                <w:color w:val="auto"/>
                <w:sz w:val="20"/>
                <w:szCs w:val="20"/>
              </w:rPr>
              <w:t>teknikansvarige. L</w:t>
            </w:r>
            <w:r w:rsidRPr="00D94F91">
              <w:rPr>
                <w:rStyle w:val="CharAttribute19"/>
                <w:rFonts w:eastAsiaTheme="minorHAnsi" w:hAnsi="Times New Roman" w:cs="Times New Roman"/>
                <w:color w:val="auto"/>
                <w:sz w:val="20"/>
                <w:szCs w:val="20"/>
              </w:rPr>
              <w:t>juset som hänger</w:t>
            </w:r>
            <w:r>
              <w:rPr>
                <w:rStyle w:val="CharAttribute19"/>
                <w:rFonts w:eastAsiaTheme="minorHAnsi" w:hAnsi="Times New Roman" w:cs="Times New Roman"/>
                <w:color w:val="auto"/>
                <w:sz w:val="20"/>
                <w:szCs w:val="20"/>
              </w:rPr>
              <w:t xml:space="preserve"> kan</w:t>
            </w:r>
            <w:r w:rsidRPr="00D94F91">
              <w:rPr>
                <w:rStyle w:val="CharAttribute19"/>
                <w:rFonts w:eastAsiaTheme="minorHAnsi" w:hAnsi="Times New Roman" w:cs="Times New Roman"/>
                <w:color w:val="auto"/>
                <w:sz w:val="20"/>
                <w:szCs w:val="20"/>
              </w:rPr>
              <w:t xml:space="preserve"> hyras för en summa av 500kr. För att hyra ljud</w:t>
            </w:r>
            <w:r>
              <w:rPr>
                <w:rStyle w:val="CharAttribute19"/>
                <w:rFonts w:eastAsiaTheme="minorHAnsi" w:hAnsi="Times New Roman" w:cs="Times New Roman"/>
                <w:color w:val="auto"/>
                <w:sz w:val="20"/>
                <w:szCs w:val="20"/>
              </w:rPr>
              <w:t xml:space="preserve"> och eller unikt ljus</w:t>
            </w:r>
            <w:r w:rsidRPr="00D94F91">
              <w:rPr>
                <w:rStyle w:val="CharAttribute19"/>
                <w:rFonts w:eastAsiaTheme="minorHAnsi" w:hAnsi="Times New Roman" w:cs="Times New Roman"/>
                <w:color w:val="auto"/>
                <w:sz w:val="20"/>
                <w:szCs w:val="20"/>
              </w:rPr>
              <w:t xml:space="preserve"> skall även en av teaterns tekniker ingå till en </w:t>
            </w:r>
            <w:r>
              <w:rPr>
                <w:rStyle w:val="CharAttribute19"/>
                <w:rFonts w:eastAsiaTheme="minorHAnsi" w:hAnsi="Times New Roman" w:cs="Times New Roman"/>
                <w:color w:val="auto"/>
                <w:sz w:val="20"/>
                <w:szCs w:val="20"/>
              </w:rPr>
              <w:t xml:space="preserve">total </w:t>
            </w:r>
            <w:r w:rsidRPr="00D94F91">
              <w:rPr>
                <w:rStyle w:val="CharAttribute19"/>
                <w:rFonts w:eastAsiaTheme="minorHAnsi" w:hAnsi="Times New Roman" w:cs="Times New Roman"/>
                <w:color w:val="auto"/>
                <w:sz w:val="20"/>
                <w:szCs w:val="20"/>
              </w:rPr>
              <w:t>summa av 2000 kr</w:t>
            </w:r>
            <w:r>
              <w:rPr>
                <w:rStyle w:val="CharAttribute19"/>
                <w:rFonts w:eastAsiaTheme="minorHAnsi" w:hAnsi="Times New Roman" w:cs="Times New Roman"/>
                <w:color w:val="auto"/>
                <w:sz w:val="20"/>
                <w:szCs w:val="20"/>
              </w:rPr>
              <w:t xml:space="preserve"> per dag</w:t>
            </w:r>
            <w:r w:rsidRPr="00D94F91">
              <w:rPr>
                <w:rStyle w:val="CharAttribute19"/>
                <w:rFonts w:eastAsiaTheme="minorHAnsi" w:hAnsi="Times New Roman" w:cs="Times New Roman"/>
                <w:color w:val="auto"/>
                <w:sz w:val="20"/>
                <w:szCs w:val="20"/>
              </w:rPr>
              <w:t>.</w:t>
            </w:r>
          </w:p>
        </w:tc>
      </w:tr>
      <w:tr w:rsidR="00FC08D8" w:rsidTr="007A2513">
        <w:tc>
          <w:tcPr>
            <w:tcW w:w="3369" w:type="dxa"/>
          </w:tcPr>
          <w:p w:rsidR="00FC08D8" w:rsidRDefault="00FC08D8" w:rsidP="0041741D">
            <w:pPr>
              <w:pStyle w:val="Rubrik3"/>
            </w:pPr>
            <w:bookmarkStart w:id="47" w:name="_Toc302367622"/>
            <w:r>
              <w:t>4.5 Uthyrning av kläder</w:t>
            </w:r>
            <w:bookmarkEnd w:id="47"/>
          </w:p>
        </w:tc>
        <w:tc>
          <w:tcPr>
            <w:tcW w:w="5919" w:type="dxa"/>
          </w:tcPr>
          <w:p w:rsidR="00FC08D8" w:rsidRPr="00FC08D8" w:rsidRDefault="00FC08D8" w:rsidP="00EB4ED3">
            <w:pPr>
              <w:rPr>
                <w:rFonts w:ascii="Times New Roman" w:hAnsi="Times New Roman" w:cs="Times New Roman"/>
                <w:sz w:val="20"/>
                <w:szCs w:val="20"/>
              </w:rPr>
            </w:pPr>
            <w:r w:rsidRPr="00FC08D8">
              <w:rPr>
                <w:rFonts w:ascii="Times New Roman" w:hAnsi="Times New Roman" w:cs="Times New Roman"/>
                <w:sz w:val="20"/>
                <w:szCs w:val="20"/>
              </w:rPr>
              <w:t xml:space="preserve">Privatpersoner betalar 50 kr </w:t>
            </w:r>
            <w:proofErr w:type="spellStart"/>
            <w:r w:rsidRPr="00FC08D8">
              <w:rPr>
                <w:rFonts w:ascii="Times New Roman" w:hAnsi="Times New Roman" w:cs="Times New Roman"/>
                <w:sz w:val="20"/>
                <w:szCs w:val="20"/>
              </w:rPr>
              <w:t>per”utstyrsel</w:t>
            </w:r>
            <w:proofErr w:type="spellEnd"/>
            <w:r w:rsidRPr="00FC08D8">
              <w:rPr>
                <w:rFonts w:ascii="Times New Roman" w:hAnsi="Times New Roman" w:cs="Times New Roman"/>
                <w:sz w:val="20"/>
                <w:szCs w:val="20"/>
              </w:rPr>
              <w:t>”. Plaggen ska vara tvättade vid återlämnade. Skolor lånar fritt. Kvittenslista ska användas. Regler och kvittenslista se bilaga</w:t>
            </w:r>
            <w:r w:rsidR="007A2513">
              <w:rPr>
                <w:rFonts w:ascii="Times New Roman" w:hAnsi="Times New Roman" w:cs="Times New Roman"/>
                <w:sz w:val="20"/>
                <w:szCs w:val="20"/>
              </w:rPr>
              <w:t xml:space="preserve"> 9</w:t>
            </w:r>
            <w:r w:rsidRPr="00FC08D8">
              <w:rPr>
                <w:rFonts w:ascii="Times New Roman" w:hAnsi="Times New Roman" w:cs="Times New Roman"/>
                <w:sz w:val="20"/>
                <w:szCs w:val="20"/>
              </w:rPr>
              <w:t>.</w:t>
            </w:r>
          </w:p>
        </w:tc>
      </w:tr>
    </w:tbl>
    <w:p w:rsidR="00684CDE" w:rsidRDefault="00684CD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5919"/>
      </w:tblGrid>
      <w:tr w:rsidR="00080CC1" w:rsidTr="00C544F5">
        <w:tc>
          <w:tcPr>
            <w:tcW w:w="9288" w:type="dxa"/>
            <w:gridSpan w:val="2"/>
          </w:tcPr>
          <w:p w:rsidR="00080CC1" w:rsidRPr="00080CC1" w:rsidRDefault="00080CC1" w:rsidP="00FC08D8">
            <w:pPr>
              <w:pStyle w:val="Rubrik2"/>
              <w:numPr>
                <w:ilvl w:val="0"/>
                <w:numId w:val="12"/>
              </w:numPr>
            </w:pPr>
            <w:bookmarkStart w:id="48" w:name="_Toc302367623"/>
            <w:r>
              <w:lastRenderedPageBreak/>
              <w:t>Produktioner och verksamhet</w:t>
            </w:r>
            <w:bookmarkEnd w:id="48"/>
          </w:p>
        </w:tc>
      </w:tr>
      <w:tr w:rsidR="00FC08D8" w:rsidTr="007A2513">
        <w:tc>
          <w:tcPr>
            <w:tcW w:w="3369" w:type="dxa"/>
          </w:tcPr>
          <w:p w:rsidR="00FC08D8" w:rsidRDefault="007A2513" w:rsidP="0041741D">
            <w:pPr>
              <w:pStyle w:val="Rubrik3"/>
            </w:pPr>
            <w:bookmarkStart w:id="49" w:name="_Toc302367624"/>
            <w:r>
              <w:t xml:space="preserve">5.1 </w:t>
            </w:r>
            <w:r w:rsidR="00FC08D8">
              <w:t>Pjäslån</w:t>
            </w:r>
            <w:bookmarkEnd w:id="49"/>
          </w:p>
        </w:tc>
        <w:tc>
          <w:tcPr>
            <w:tcW w:w="5919" w:type="dxa"/>
          </w:tcPr>
          <w:p w:rsidR="00FC08D8" w:rsidRDefault="00FC08D8" w:rsidP="00E0228B">
            <w:pPr>
              <w:rPr>
                <w:rStyle w:val="CharAttribute19"/>
                <w:rFonts w:eastAsiaTheme="minorHAnsi" w:hAnsi="Times New Roman" w:cs="Times New Roman"/>
                <w:color w:val="auto"/>
                <w:sz w:val="20"/>
                <w:szCs w:val="20"/>
              </w:rPr>
            </w:pPr>
            <w:r>
              <w:rPr>
                <w:rStyle w:val="CharAttribute19"/>
                <w:rFonts w:eastAsiaTheme="minorHAnsi" w:hAnsi="Times New Roman" w:cs="Times New Roman"/>
                <w:color w:val="auto"/>
                <w:sz w:val="20"/>
                <w:szCs w:val="20"/>
              </w:rPr>
              <w:t>Pjäser som lånas av ATR går alltid igenom verksamhetsledaren som avgör omfattning av lån. Endast pjäser som är inom teaterns verksamhet lånas.</w:t>
            </w:r>
          </w:p>
          <w:p w:rsidR="00FC08D8" w:rsidRPr="00D133FD" w:rsidRDefault="00FC08D8" w:rsidP="00E0228B">
            <w:pPr>
              <w:rPr>
                <w:rFonts w:ascii="Times New Roman" w:hAnsi="Times New Roman" w:cs="Times New Roman"/>
                <w:i/>
                <w:sz w:val="20"/>
                <w:szCs w:val="20"/>
              </w:rPr>
            </w:pPr>
            <w:r>
              <w:rPr>
                <w:rStyle w:val="CharAttribute19"/>
                <w:rFonts w:eastAsiaTheme="minorHAnsi" w:hAnsi="Times New Roman" w:cs="Times New Roman"/>
                <w:color w:val="auto"/>
                <w:sz w:val="20"/>
                <w:szCs w:val="20"/>
              </w:rPr>
              <w:t>Utlåning av teaterns manus</w:t>
            </w:r>
            <w:r w:rsidRPr="00D133FD">
              <w:rPr>
                <w:rStyle w:val="CharAttribute19"/>
                <w:rFonts w:eastAsiaTheme="minorHAnsi" w:hAnsi="Times New Roman" w:cs="Times New Roman"/>
                <w:color w:val="auto"/>
                <w:sz w:val="20"/>
                <w:szCs w:val="20"/>
              </w:rPr>
              <w:t xml:space="preserve"> skall gå genom</w:t>
            </w:r>
            <w:r>
              <w:rPr>
                <w:rStyle w:val="CharAttribute19"/>
                <w:rFonts w:eastAsiaTheme="minorHAnsi" w:hAnsi="Times New Roman" w:cs="Times New Roman"/>
                <w:color w:val="auto"/>
                <w:sz w:val="20"/>
                <w:szCs w:val="20"/>
              </w:rPr>
              <w:t xml:space="preserve"> </w:t>
            </w:r>
            <w:r w:rsidRPr="00D133FD">
              <w:rPr>
                <w:rStyle w:val="CharAttribute19"/>
                <w:rFonts w:eastAsiaTheme="minorHAnsi" w:hAnsi="Times New Roman" w:cs="Times New Roman"/>
                <w:color w:val="auto"/>
                <w:sz w:val="20"/>
                <w:szCs w:val="20"/>
              </w:rPr>
              <w:t xml:space="preserve">verksamhetsledaren. Teatern kopierar/lånar </w:t>
            </w:r>
            <w:proofErr w:type="gramStart"/>
            <w:r w:rsidRPr="00D133FD">
              <w:rPr>
                <w:rStyle w:val="CharAttribute19"/>
                <w:rFonts w:eastAsiaTheme="minorHAnsi" w:hAnsi="Times New Roman" w:cs="Times New Roman"/>
                <w:color w:val="auto"/>
                <w:sz w:val="20"/>
                <w:szCs w:val="20"/>
              </w:rPr>
              <w:t>ej</w:t>
            </w:r>
            <w:proofErr w:type="gramEnd"/>
            <w:r w:rsidRPr="00D133FD">
              <w:rPr>
                <w:rStyle w:val="CharAttribute19"/>
                <w:rFonts w:eastAsiaTheme="minorHAnsi" w:hAnsi="Times New Roman" w:cs="Times New Roman"/>
                <w:color w:val="auto"/>
                <w:sz w:val="20"/>
                <w:szCs w:val="20"/>
              </w:rPr>
              <w:t xml:space="preserve"> ut manus till projekt utanför teatern</w:t>
            </w:r>
            <w:r>
              <w:rPr>
                <w:rStyle w:val="CharAttribute19"/>
                <w:rFonts w:eastAsiaTheme="minorHAnsi" w:hAnsi="Times New Roman" w:cs="Times New Roman"/>
                <w:color w:val="auto"/>
                <w:sz w:val="20"/>
                <w:szCs w:val="20"/>
              </w:rPr>
              <w:t>.</w:t>
            </w:r>
          </w:p>
        </w:tc>
      </w:tr>
      <w:tr w:rsidR="00FC08D8" w:rsidRPr="00A7182B" w:rsidTr="007A2513">
        <w:tc>
          <w:tcPr>
            <w:tcW w:w="3369" w:type="dxa"/>
          </w:tcPr>
          <w:p w:rsidR="00FC08D8" w:rsidRPr="00A7182B" w:rsidRDefault="007A2513" w:rsidP="0041741D">
            <w:pPr>
              <w:pStyle w:val="Rubrik3"/>
            </w:pPr>
            <w:bookmarkStart w:id="50" w:name="_Toc302367625"/>
            <w:r>
              <w:t xml:space="preserve">5.2 </w:t>
            </w:r>
            <w:r w:rsidR="00FC08D8" w:rsidRPr="00A7182B">
              <w:t>Föräldraengagemang</w:t>
            </w:r>
            <w:bookmarkEnd w:id="50"/>
          </w:p>
        </w:tc>
        <w:tc>
          <w:tcPr>
            <w:tcW w:w="5919" w:type="dxa"/>
          </w:tcPr>
          <w:p w:rsidR="00FC08D8" w:rsidRPr="00FC08D8" w:rsidRDefault="00FC08D8" w:rsidP="00EB4ED3">
            <w:pPr>
              <w:rPr>
                <w:rFonts w:ascii="Times New Roman" w:hAnsi="Times New Roman" w:cs="Times New Roman"/>
                <w:i/>
                <w:sz w:val="20"/>
                <w:szCs w:val="20"/>
              </w:rPr>
            </w:pPr>
            <w:r w:rsidRPr="00FC08D8">
              <w:rPr>
                <w:rFonts w:ascii="Times New Roman" w:hAnsi="Times New Roman" w:cs="Times New Roman"/>
                <w:sz w:val="20"/>
                <w:szCs w:val="20"/>
              </w:rPr>
              <w:t xml:space="preserve"> Föräldraengagemang skall uppmuntras.</w:t>
            </w:r>
          </w:p>
        </w:tc>
      </w:tr>
      <w:tr w:rsidR="00FC08D8" w:rsidRPr="00A7182B" w:rsidTr="007A2513">
        <w:tc>
          <w:tcPr>
            <w:tcW w:w="3369" w:type="dxa"/>
          </w:tcPr>
          <w:p w:rsidR="00FC08D8" w:rsidRPr="00A7182B" w:rsidRDefault="007A2513" w:rsidP="0041741D">
            <w:pPr>
              <w:pStyle w:val="Rubrik3"/>
            </w:pPr>
            <w:bookmarkStart w:id="51" w:name="_Toc302367626"/>
            <w:r>
              <w:rPr>
                <w:highlight w:val="red"/>
              </w:rPr>
              <w:t xml:space="preserve">5.3 </w:t>
            </w:r>
            <w:r w:rsidR="00FC08D8" w:rsidRPr="001857F3">
              <w:rPr>
                <w:highlight w:val="red"/>
              </w:rPr>
              <w:t>Teaterbruset</w:t>
            </w:r>
            <w:bookmarkEnd w:id="51"/>
          </w:p>
        </w:tc>
        <w:tc>
          <w:tcPr>
            <w:tcW w:w="5919" w:type="dxa"/>
          </w:tcPr>
          <w:p w:rsidR="00FC08D8" w:rsidRPr="00A7182B" w:rsidRDefault="00FC08D8" w:rsidP="001857F3">
            <w:pPr>
              <w:rPr>
                <w:rFonts w:ascii="Times New Roman" w:hAnsi="Times New Roman" w:cs="Times New Roman"/>
                <w:i/>
                <w:sz w:val="20"/>
                <w:szCs w:val="20"/>
              </w:rPr>
            </w:pPr>
          </w:p>
        </w:tc>
      </w:tr>
      <w:tr w:rsidR="007A2513" w:rsidRPr="00A7182B" w:rsidTr="007A2513">
        <w:tc>
          <w:tcPr>
            <w:tcW w:w="3369" w:type="dxa"/>
          </w:tcPr>
          <w:p w:rsidR="007A2513" w:rsidRPr="001857F3" w:rsidRDefault="007A2513" w:rsidP="0041741D">
            <w:pPr>
              <w:pStyle w:val="Rubrik3"/>
              <w:rPr>
                <w:highlight w:val="red"/>
              </w:rPr>
            </w:pPr>
            <w:r>
              <w:rPr>
                <w:highlight w:val="red"/>
              </w:rPr>
              <w:t>5.4 Produktionsbibel</w:t>
            </w:r>
          </w:p>
        </w:tc>
        <w:tc>
          <w:tcPr>
            <w:tcW w:w="5919" w:type="dxa"/>
          </w:tcPr>
          <w:p w:rsidR="007A2513" w:rsidRPr="00A7182B" w:rsidRDefault="007A2513" w:rsidP="001857F3">
            <w:pPr>
              <w:rPr>
                <w:rFonts w:ascii="Times New Roman" w:hAnsi="Times New Roman" w:cs="Times New Roman"/>
                <w:i/>
                <w:sz w:val="20"/>
                <w:szCs w:val="20"/>
              </w:rPr>
            </w:pPr>
            <w:r>
              <w:rPr>
                <w:rFonts w:ascii="Times New Roman" w:hAnsi="Times New Roman" w:cs="Times New Roman"/>
                <w:i/>
                <w:sz w:val="20"/>
                <w:szCs w:val="20"/>
              </w:rPr>
              <w:t>Bergslagsteatern har sammanställt en produktionsbibel som hjälp för de som medverkar i en produktion. Bilaga 10</w:t>
            </w:r>
          </w:p>
        </w:tc>
      </w:tr>
      <w:tr w:rsidR="00AD0D5A" w:rsidRPr="00A7182B" w:rsidTr="007A2513">
        <w:tc>
          <w:tcPr>
            <w:tcW w:w="3369" w:type="dxa"/>
          </w:tcPr>
          <w:p w:rsidR="00AD0D5A" w:rsidRDefault="00AD0D5A" w:rsidP="0041741D">
            <w:pPr>
              <w:pStyle w:val="Rubrik3"/>
              <w:rPr>
                <w:highlight w:val="red"/>
              </w:rPr>
            </w:pPr>
            <w:r>
              <w:rPr>
                <w:highlight w:val="red"/>
              </w:rPr>
              <w:t>5.5 Medlemsanmälan</w:t>
            </w:r>
          </w:p>
        </w:tc>
        <w:tc>
          <w:tcPr>
            <w:tcW w:w="5919" w:type="dxa"/>
          </w:tcPr>
          <w:p w:rsidR="00AD0D5A" w:rsidRDefault="00AD0D5A" w:rsidP="001857F3">
            <w:pPr>
              <w:rPr>
                <w:rFonts w:ascii="Times New Roman" w:hAnsi="Times New Roman" w:cs="Times New Roman"/>
                <w:i/>
                <w:sz w:val="20"/>
                <w:szCs w:val="20"/>
              </w:rPr>
            </w:pPr>
            <w:r>
              <w:rPr>
                <w:rFonts w:ascii="Times New Roman" w:hAnsi="Times New Roman" w:cs="Times New Roman"/>
                <w:i/>
                <w:sz w:val="20"/>
                <w:szCs w:val="20"/>
              </w:rPr>
              <w:t xml:space="preserve">En särskild anmälan om medlemskap </w:t>
            </w:r>
            <w:r w:rsidR="00F200B0">
              <w:rPr>
                <w:rFonts w:ascii="Times New Roman" w:hAnsi="Times New Roman" w:cs="Times New Roman"/>
                <w:i/>
                <w:sz w:val="20"/>
                <w:szCs w:val="20"/>
              </w:rPr>
              <w:t>finns som ska användas av samtliga nya medlemmar. Såväl barn/ungdom som vuxen. Man ska där även ta ställning till om man vill synas på bild på internet. Bilaga 11.</w:t>
            </w:r>
          </w:p>
        </w:tc>
      </w:tr>
    </w:tbl>
    <w:p w:rsidR="00080CC1" w:rsidRDefault="00080CC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5919"/>
      </w:tblGrid>
      <w:tr w:rsidR="00080CC1" w:rsidTr="00C544F5">
        <w:tc>
          <w:tcPr>
            <w:tcW w:w="9288" w:type="dxa"/>
            <w:gridSpan w:val="2"/>
          </w:tcPr>
          <w:p w:rsidR="00080CC1" w:rsidRPr="00FA2DF5" w:rsidRDefault="00080CC1" w:rsidP="00FC08D8">
            <w:pPr>
              <w:pStyle w:val="Rubrik2"/>
              <w:numPr>
                <w:ilvl w:val="0"/>
                <w:numId w:val="12"/>
              </w:numPr>
              <w:rPr>
                <w:rFonts w:ascii="Times New Roman" w:hAnsi="Times New Roman" w:cs="Times New Roman"/>
                <w:i/>
                <w:sz w:val="20"/>
                <w:szCs w:val="20"/>
              </w:rPr>
            </w:pPr>
            <w:bookmarkStart w:id="52" w:name="_Toc302367627"/>
            <w:r>
              <w:lastRenderedPageBreak/>
              <w:t>Information/PR</w:t>
            </w:r>
            <w:bookmarkEnd w:id="52"/>
          </w:p>
        </w:tc>
      </w:tr>
      <w:tr w:rsidR="00FC08D8" w:rsidTr="007A2513">
        <w:tc>
          <w:tcPr>
            <w:tcW w:w="3369" w:type="dxa"/>
          </w:tcPr>
          <w:p w:rsidR="00FC08D8" w:rsidRDefault="00FC08D8" w:rsidP="0041741D">
            <w:pPr>
              <w:pStyle w:val="Rubrik3"/>
            </w:pPr>
            <w:bookmarkStart w:id="53" w:name="_Toc302367628"/>
            <w:r>
              <w:t>6.1 Hemsida</w:t>
            </w:r>
            <w:bookmarkEnd w:id="53"/>
          </w:p>
        </w:tc>
        <w:tc>
          <w:tcPr>
            <w:tcW w:w="5919" w:type="dxa"/>
          </w:tcPr>
          <w:p w:rsidR="00FC08D8" w:rsidRPr="00FC08D8" w:rsidRDefault="00FC08D8" w:rsidP="00E0228B">
            <w:pPr>
              <w:rPr>
                <w:rFonts w:ascii="Times New Roman" w:hAnsi="Times New Roman" w:cs="Times New Roman"/>
                <w:sz w:val="20"/>
                <w:szCs w:val="20"/>
              </w:rPr>
            </w:pPr>
            <w:r w:rsidRPr="00FC08D8">
              <w:rPr>
                <w:rFonts w:ascii="Times New Roman" w:hAnsi="Times New Roman" w:cs="Times New Roman"/>
                <w:sz w:val="20"/>
                <w:szCs w:val="20"/>
              </w:rPr>
              <w:t>Hemsidan är viktig informationskanal och ska underhållas.</w:t>
            </w:r>
          </w:p>
        </w:tc>
      </w:tr>
      <w:tr w:rsidR="00FC08D8" w:rsidTr="007A2513">
        <w:tc>
          <w:tcPr>
            <w:tcW w:w="3369" w:type="dxa"/>
          </w:tcPr>
          <w:p w:rsidR="00FC08D8" w:rsidRDefault="00FC08D8" w:rsidP="0041741D">
            <w:pPr>
              <w:pStyle w:val="Rubrik3"/>
            </w:pPr>
            <w:bookmarkStart w:id="54" w:name="_Toc302367629"/>
            <w:r>
              <w:t>6.2 Informationsblad till medlemmar</w:t>
            </w:r>
            <w:bookmarkEnd w:id="54"/>
          </w:p>
        </w:tc>
        <w:tc>
          <w:tcPr>
            <w:tcW w:w="5919" w:type="dxa"/>
          </w:tcPr>
          <w:p w:rsidR="00FC08D8" w:rsidRPr="00FC08D8" w:rsidRDefault="00FC08D8" w:rsidP="00EB4ED3">
            <w:pPr>
              <w:rPr>
                <w:rFonts w:ascii="Times New Roman" w:hAnsi="Times New Roman" w:cs="Times New Roman"/>
                <w:sz w:val="20"/>
                <w:szCs w:val="20"/>
              </w:rPr>
            </w:pPr>
            <w:r w:rsidRPr="00FC08D8">
              <w:rPr>
                <w:rFonts w:ascii="Times New Roman" w:hAnsi="Times New Roman" w:cs="Times New Roman"/>
                <w:sz w:val="20"/>
                <w:szCs w:val="20"/>
              </w:rPr>
              <w:t>Informationsblad ska utges regelbundet några gånger per år.</w:t>
            </w:r>
          </w:p>
        </w:tc>
      </w:tr>
      <w:tr w:rsidR="00FC08D8" w:rsidTr="007A2513">
        <w:tc>
          <w:tcPr>
            <w:tcW w:w="3369" w:type="dxa"/>
          </w:tcPr>
          <w:p w:rsidR="00FC08D8" w:rsidRDefault="00FC08D8" w:rsidP="0041741D">
            <w:pPr>
              <w:pStyle w:val="Rubrik3"/>
            </w:pPr>
            <w:bookmarkStart w:id="55" w:name="_Toc302367630"/>
            <w:r>
              <w:t xml:space="preserve">6.3 </w:t>
            </w:r>
            <w:proofErr w:type="spellStart"/>
            <w:r>
              <w:t>Försäkrings-information</w:t>
            </w:r>
            <w:bookmarkEnd w:id="55"/>
            <w:proofErr w:type="spellEnd"/>
          </w:p>
        </w:tc>
        <w:tc>
          <w:tcPr>
            <w:tcW w:w="5919" w:type="dxa"/>
          </w:tcPr>
          <w:p w:rsidR="00FC08D8" w:rsidRPr="00FC08D8" w:rsidRDefault="00FC08D8" w:rsidP="00EB4ED3">
            <w:pPr>
              <w:rPr>
                <w:rFonts w:ascii="Times New Roman" w:hAnsi="Times New Roman" w:cs="Times New Roman"/>
                <w:sz w:val="20"/>
                <w:szCs w:val="20"/>
              </w:rPr>
            </w:pPr>
            <w:r w:rsidRPr="00FC08D8">
              <w:rPr>
                <w:rFonts w:ascii="Times New Roman" w:hAnsi="Times New Roman" w:cs="Times New Roman"/>
                <w:sz w:val="20"/>
                <w:szCs w:val="20"/>
              </w:rPr>
              <w:t>Försäkringsinformation ska finnas på hemsidan.</w:t>
            </w:r>
          </w:p>
        </w:tc>
      </w:tr>
    </w:tbl>
    <w:p w:rsidR="00080CC1" w:rsidRDefault="00080CC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5919"/>
      </w:tblGrid>
      <w:tr w:rsidR="00080CC1" w:rsidTr="00C544F5">
        <w:tc>
          <w:tcPr>
            <w:tcW w:w="9288" w:type="dxa"/>
            <w:gridSpan w:val="2"/>
          </w:tcPr>
          <w:p w:rsidR="00080CC1" w:rsidRPr="00FA2DF5" w:rsidRDefault="00080CC1" w:rsidP="00FC08D8">
            <w:pPr>
              <w:pStyle w:val="Rubrik2"/>
              <w:numPr>
                <w:ilvl w:val="0"/>
                <w:numId w:val="12"/>
              </w:numPr>
              <w:rPr>
                <w:rFonts w:ascii="Times New Roman" w:hAnsi="Times New Roman" w:cs="Times New Roman"/>
                <w:i/>
                <w:sz w:val="20"/>
                <w:szCs w:val="20"/>
              </w:rPr>
            </w:pPr>
            <w:bookmarkStart w:id="56" w:name="_Toc302367631"/>
            <w:r>
              <w:lastRenderedPageBreak/>
              <w:t>Personalfrågor och förtroendeuppdrag</w:t>
            </w:r>
            <w:bookmarkEnd w:id="56"/>
          </w:p>
        </w:tc>
      </w:tr>
      <w:tr w:rsidR="00FC08D8" w:rsidTr="007A2513">
        <w:tc>
          <w:tcPr>
            <w:tcW w:w="3369" w:type="dxa"/>
          </w:tcPr>
          <w:p w:rsidR="00FC08D8" w:rsidRDefault="00FC08D8" w:rsidP="0041741D">
            <w:pPr>
              <w:pStyle w:val="Rubrik3"/>
            </w:pPr>
            <w:bookmarkStart w:id="57" w:name="_Toc302367632"/>
            <w:r>
              <w:t>7.1 Verksamhetsledarens arbetsuppgifter</w:t>
            </w:r>
            <w:bookmarkEnd w:id="57"/>
          </w:p>
        </w:tc>
        <w:tc>
          <w:tcPr>
            <w:tcW w:w="5919" w:type="dxa"/>
          </w:tcPr>
          <w:p w:rsidR="00FC08D8" w:rsidRDefault="00FC08D8" w:rsidP="00817BA3">
            <w:pPr>
              <w:pStyle w:val="ParaAttribute9"/>
              <w:rPr>
                <w:rStyle w:val="CharAttribute19"/>
                <w:rFonts w:eastAsia="Batang"/>
                <w:color w:val="auto"/>
              </w:rPr>
            </w:pPr>
            <w:r w:rsidRPr="00817BA3">
              <w:rPr>
                <w:rStyle w:val="CharAttribute19"/>
                <w:rFonts w:eastAsia="Batang"/>
                <w:color w:val="auto"/>
              </w:rPr>
              <w:t>Verksamhetsledarens</w:t>
            </w:r>
            <w:r>
              <w:rPr>
                <w:rStyle w:val="CharAttribute19"/>
                <w:rFonts w:eastAsia="Batang"/>
                <w:color w:val="auto"/>
              </w:rPr>
              <w:t xml:space="preserve"> </w:t>
            </w:r>
            <w:r w:rsidRPr="00817BA3">
              <w:rPr>
                <w:rStyle w:val="CharAttribute19"/>
                <w:rFonts w:eastAsia="Batang"/>
                <w:color w:val="auto"/>
              </w:rPr>
              <w:t>arbetsuppgifter.</w:t>
            </w:r>
          </w:p>
          <w:p w:rsidR="00FC08D8" w:rsidRDefault="00FC08D8" w:rsidP="00817BA3">
            <w:pPr>
              <w:pStyle w:val="ParaAttribute9"/>
            </w:pPr>
          </w:p>
          <w:p w:rsidR="00FC08D8" w:rsidRPr="00817BA3" w:rsidRDefault="00FC08D8" w:rsidP="00817BA3">
            <w:pPr>
              <w:pStyle w:val="ParaAttribute9"/>
            </w:pPr>
            <w:r>
              <w:t xml:space="preserve">Verksamhetsledarens huvudsakliga arbetsuppgift är att </w:t>
            </w:r>
            <w:proofErr w:type="gramStart"/>
            <w:r>
              <w:t>tillse</w:t>
            </w:r>
            <w:proofErr w:type="gramEnd"/>
            <w:r>
              <w:t xml:space="preserve"> att det finns en aktiv barn- och ungdomsverksamhet vid teatern. Det innebär att:</w:t>
            </w:r>
          </w:p>
          <w:p w:rsidR="00FC08D8" w:rsidRPr="00817BA3" w:rsidRDefault="00FC08D8" w:rsidP="00817BA3">
            <w:pPr>
              <w:pStyle w:val="ParaAttribute9"/>
            </w:pPr>
            <w:proofErr w:type="gramStart"/>
            <w:r>
              <w:rPr>
                <w:rStyle w:val="CharAttribute19"/>
                <w:rFonts w:eastAsia="Batang"/>
                <w:color w:val="auto"/>
              </w:rPr>
              <w:t>-</w:t>
            </w:r>
            <w:proofErr w:type="gramEnd"/>
            <w:r>
              <w:rPr>
                <w:rStyle w:val="CharAttribute19"/>
                <w:rFonts w:eastAsia="Batang"/>
                <w:color w:val="auto"/>
              </w:rPr>
              <w:t xml:space="preserve"> L</w:t>
            </w:r>
            <w:r w:rsidRPr="00817BA3">
              <w:rPr>
                <w:rStyle w:val="CharAttribute19"/>
                <w:rFonts w:eastAsia="Batang"/>
                <w:color w:val="auto"/>
              </w:rPr>
              <w:t>eda det dagliga arbetet på</w:t>
            </w:r>
            <w:r>
              <w:rPr>
                <w:rStyle w:val="CharAttribute19"/>
                <w:rFonts w:eastAsia="Batang"/>
                <w:color w:val="auto"/>
              </w:rPr>
              <w:t xml:space="preserve"> </w:t>
            </w:r>
            <w:r w:rsidRPr="00817BA3">
              <w:rPr>
                <w:rStyle w:val="CharAttribute19"/>
                <w:rFonts w:eastAsia="Batang"/>
                <w:color w:val="auto"/>
              </w:rPr>
              <w:t>teatern</w:t>
            </w:r>
          </w:p>
          <w:p w:rsidR="00FC08D8" w:rsidRPr="00817BA3" w:rsidRDefault="00FC08D8" w:rsidP="00817BA3">
            <w:pPr>
              <w:pStyle w:val="ParaAttribute9"/>
            </w:pPr>
            <w:proofErr w:type="gramStart"/>
            <w:r>
              <w:rPr>
                <w:rStyle w:val="CharAttribute19"/>
                <w:rFonts w:eastAsia="Batang"/>
                <w:color w:val="auto"/>
              </w:rPr>
              <w:t>-</w:t>
            </w:r>
            <w:proofErr w:type="gramEnd"/>
            <w:r>
              <w:rPr>
                <w:rStyle w:val="CharAttribute19"/>
                <w:rFonts w:eastAsia="Batang"/>
                <w:color w:val="auto"/>
              </w:rPr>
              <w:t xml:space="preserve"> O</w:t>
            </w:r>
            <w:r w:rsidRPr="00817BA3">
              <w:rPr>
                <w:rStyle w:val="CharAttribute19"/>
                <w:rFonts w:eastAsia="Batang"/>
                <w:color w:val="auto"/>
              </w:rPr>
              <w:t>rganisera grupper och ledare</w:t>
            </w:r>
          </w:p>
          <w:p w:rsidR="00FC08D8" w:rsidRPr="00817BA3" w:rsidRDefault="00FC08D8" w:rsidP="00817BA3">
            <w:pPr>
              <w:pStyle w:val="ParaAttribute9"/>
            </w:pPr>
            <w:proofErr w:type="gramStart"/>
            <w:r>
              <w:rPr>
                <w:rStyle w:val="CharAttribute19"/>
                <w:rFonts w:eastAsia="Batang"/>
                <w:color w:val="auto"/>
              </w:rPr>
              <w:t>-</w:t>
            </w:r>
            <w:proofErr w:type="gramEnd"/>
            <w:r>
              <w:rPr>
                <w:rStyle w:val="CharAttribute19"/>
                <w:rFonts w:eastAsia="Batang"/>
                <w:color w:val="auto"/>
              </w:rPr>
              <w:t xml:space="preserve"> H</w:t>
            </w:r>
            <w:r w:rsidRPr="00817BA3">
              <w:rPr>
                <w:rStyle w:val="CharAttribute19"/>
                <w:rFonts w:eastAsia="Batang"/>
                <w:color w:val="auto"/>
              </w:rPr>
              <w:t>andlägga anställningsfrågor</w:t>
            </w:r>
          </w:p>
          <w:p w:rsidR="00FC08D8" w:rsidRPr="00817BA3" w:rsidRDefault="00FC08D8" w:rsidP="00817BA3">
            <w:pPr>
              <w:pStyle w:val="ParaAttribute9"/>
            </w:pPr>
            <w:proofErr w:type="gramStart"/>
            <w:r>
              <w:rPr>
                <w:rStyle w:val="CharAttribute19"/>
                <w:rFonts w:eastAsia="Batang"/>
                <w:color w:val="auto"/>
              </w:rPr>
              <w:t>-</w:t>
            </w:r>
            <w:proofErr w:type="gramEnd"/>
            <w:r>
              <w:rPr>
                <w:rStyle w:val="CharAttribute19"/>
                <w:rFonts w:eastAsia="Batang"/>
                <w:color w:val="auto"/>
              </w:rPr>
              <w:t xml:space="preserve"> U</w:t>
            </w:r>
            <w:r w:rsidRPr="00817BA3">
              <w:rPr>
                <w:rStyle w:val="CharAttribute19"/>
                <w:rFonts w:eastAsia="Batang"/>
                <w:color w:val="auto"/>
              </w:rPr>
              <w:t>tarbeta verksamhetsplan</w:t>
            </w:r>
          </w:p>
          <w:p w:rsidR="00FC08D8" w:rsidRDefault="00FC08D8" w:rsidP="00817BA3">
            <w:pPr>
              <w:pStyle w:val="ParaAttribute9"/>
            </w:pPr>
            <w:proofErr w:type="gramStart"/>
            <w:r>
              <w:rPr>
                <w:rStyle w:val="CharAttribute19"/>
                <w:rFonts w:eastAsia="Batang"/>
                <w:color w:val="auto"/>
              </w:rPr>
              <w:t>-</w:t>
            </w:r>
            <w:proofErr w:type="gramEnd"/>
            <w:r>
              <w:rPr>
                <w:rStyle w:val="CharAttribute19"/>
                <w:rFonts w:eastAsia="Batang"/>
                <w:color w:val="auto"/>
              </w:rPr>
              <w:t xml:space="preserve"> S</w:t>
            </w:r>
            <w:r w:rsidRPr="00817BA3">
              <w:rPr>
                <w:rStyle w:val="CharAttribute19"/>
                <w:rFonts w:eastAsia="Batang"/>
                <w:color w:val="auto"/>
              </w:rPr>
              <w:t>öka ekonomiskt stöd för</w:t>
            </w:r>
            <w:r>
              <w:rPr>
                <w:rStyle w:val="CharAttribute19"/>
                <w:rFonts w:eastAsia="Batang"/>
                <w:color w:val="auto"/>
              </w:rPr>
              <w:t xml:space="preserve"> </w:t>
            </w:r>
            <w:r w:rsidRPr="00817BA3">
              <w:rPr>
                <w:rStyle w:val="CharAttribute19"/>
                <w:rFonts w:eastAsia="Batang"/>
                <w:color w:val="auto"/>
              </w:rPr>
              <w:t>teaterns verksamhet från olika</w:t>
            </w:r>
            <w:r>
              <w:rPr>
                <w:rStyle w:val="CharAttribute19"/>
                <w:rFonts w:eastAsia="Batang"/>
                <w:color w:val="auto"/>
              </w:rPr>
              <w:t xml:space="preserve"> </w:t>
            </w:r>
            <w:r w:rsidRPr="00817BA3">
              <w:rPr>
                <w:rStyle w:val="CharAttribute19"/>
                <w:rFonts w:eastAsia="Batang"/>
                <w:color w:val="auto"/>
              </w:rPr>
              <w:t>ansla</w:t>
            </w:r>
            <w:r>
              <w:rPr>
                <w:rStyle w:val="CharAttribute19"/>
                <w:rFonts w:eastAsia="Batang"/>
                <w:color w:val="auto"/>
              </w:rPr>
              <w:t>g</w:t>
            </w:r>
            <w:r w:rsidRPr="00817BA3">
              <w:rPr>
                <w:rStyle w:val="CharAttribute19"/>
                <w:rFonts w:eastAsia="Batang"/>
                <w:color w:val="auto"/>
              </w:rPr>
              <w:t>sgivare</w:t>
            </w:r>
            <w:r>
              <w:rPr>
                <w:rStyle w:val="CharAttribute19"/>
                <w:rFonts w:eastAsia="Batang"/>
                <w:color w:val="auto"/>
              </w:rPr>
              <w:t>.</w:t>
            </w:r>
          </w:p>
          <w:p w:rsidR="00FC08D8" w:rsidRPr="00817BA3" w:rsidRDefault="00FC08D8" w:rsidP="00817BA3">
            <w:pPr>
              <w:pStyle w:val="ParaAttribute9"/>
            </w:pPr>
            <w:proofErr w:type="gramStart"/>
            <w:r>
              <w:t>-</w:t>
            </w:r>
            <w:proofErr w:type="gramEnd"/>
            <w:r>
              <w:t xml:space="preserve"> </w:t>
            </w:r>
            <w:r w:rsidRPr="00817BA3">
              <w:rPr>
                <w:rStyle w:val="CharAttribute19"/>
                <w:rFonts w:eastAsia="Batang"/>
                <w:color w:val="auto"/>
              </w:rPr>
              <w:t>Til</w:t>
            </w:r>
            <w:r>
              <w:rPr>
                <w:rStyle w:val="CharAttribute19"/>
                <w:rFonts w:eastAsia="Batang"/>
                <w:color w:val="auto"/>
              </w:rPr>
              <w:t>l</w:t>
            </w:r>
            <w:r w:rsidRPr="00817BA3">
              <w:rPr>
                <w:rStyle w:val="CharAttribute19"/>
                <w:rFonts w:eastAsia="Batang"/>
                <w:color w:val="auto"/>
              </w:rPr>
              <w:t>sammans med styrelsen</w:t>
            </w:r>
            <w:r>
              <w:rPr>
                <w:rStyle w:val="CharAttribute19"/>
                <w:rFonts w:eastAsia="Batang"/>
                <w:color w:val="auto"/>
              </w:rPr>
              <w:t xml:space="preserve"> </w:t>
            </w:r>
            <w:r w:rsidRPr="00817BA3">
              <w:rPr>
                <w:rStyle w:val="CharAttribute19"/>
                <w:rFonts w:eastAsia="Batang"/>
                <w:color w:val="auto"/>
              </w:rPr>
              <w:t>utarbeta budgetförslag</w:t>
            </w:r>
          </w:p>
          <w:p w:rsidR="00FC08D8" w:rsidRDefault="00FC08D8" w:rsidP="00817BA3">
            <w:pPr>
              <w:pStyle w:val="ParaAttribute9"/>
              <w:rPr>
                <w:rStyle w:val="CharAttribute19"/>
                <w:rFonts w:eastAsia="Batang"/>
                <w:color w:val="auto"/>
              </w:rPr>
            </w:pPr>
            <w:proofErr w:type="gramStart"/>
            <w:r>
              <w:rPr>
                <w:rStyle w:val="CharAttribute19"/>
                <w:rFonts w:eastAsia="Batang"/>
                <w:color w:val="auto"/>
              </w:rPr>
              <w:t>-</w:t>
            </w:r>
            <w:proofErr w:type="gramEnd"/>
            <w:r>
              <w:rPr>
                <w:rStyle w:val="CharAttribute19"/>
                <w:rFonts w:eastAsia="Batang"/>
                <w:color w:val="auto"/>
              </w:rPr>
              <w:t xml:space="preserve"> A</w:t>
            </w:r>
            <w:r w:rsidRPr="00817BA3">
              <w:rPr>
                <w:rStyle w:val="CharAttribute19"/>
                <w:rFonts w:eastAsia="Batang"/>
                <w:color w:val="auto"/>
              </w:rPr>
              <w:t>nsvara för nödvändiga</w:t>
            </w:r>
            <w:r>
              <w:rPr>
                <w:rStyle w:val="CharAttribute19"/>
                <w:rFonts w:eastAsia="Batang"/>
                <w:color w:val="auto"/>
              </w:rPr>
              <w:t xml:space="preserve"> </w:t>
            </w:r>
            <w:r w:rsidRPr="00817BA3">
              <w:rPr>
                <w:rStyle w:val="CharAttribute19"/>
                <w:rFonts w:eastAsia="Batang"/>
                <w:color w:val="auto"/>
              </w:rPr>
              <w:t>kontakter me</w:t>
            </w:r>
            <w:r>
              <w:rPr>
                <w:rStyle w:val="CharAttribute19"/>
                <w:rFonts w:eastAsia="Batang"/>
                <w:color w:val="auto"/>
              </w:rPr>
              <w:t>d avtalsparter —som t.ex. STIM</w:t>
            </w:r>
            <w:r w:rsidRPr="00817BA3">
              <w:rPr>
                <w:rStyle w:val="CharAttribute19"/>
                <w:rFonts w:eastAsia="Batang"/>
                <w:color w:val="auto"/>
              </w:rPr>
              <w:t>,</w:t>
            </w:r>
            <w:r>
              <w:t xml:space="preserve"> </w:t>
            </w:r>
            <w:r>
              <w:rPr>
                <w:rStyle w:val="CharAttribute19"/>
                <w:rFonts w:eastAsia="Batang"/>
                <w:color w:val="auto"/>
              </w:rPr>
              <w:t xml:space="preserve">ATR </w:t>
            </w:r>
            <w:r w:rsidRPr="00817BA3">
              <w:rPr>
                <w:rStyle w:val="CharAttribute19"/>
                <w:rFonts w:eastAsia="Batang"/>
                <w:color w:val="auto"/>
              </w:rPr>
              <w:t>och avrapportera till dessa</w:t>
            </w:r>
            <w:r>
              <w:rPr>
                <w:rStyle w:val="CharAttribute19"/>
                <w:rFonts w:eastAsia="Batang"/>
                <w:color w:val="auto"/>
              </w:rPr>
              <w:t>.</w:t>
            </w:r>
          </w:p>
          <w:p w:rsidR="00FC08D8" w:rsidRDefault="00FC08D8" w:rsidP="00817BA3">
            <w:pPr>
              <w:pStyle w:val="ParaAttribute9"/>
              <w:rPr>
                <w:rStyle w:val="CharAttribute19"/>
                <w:rFonts w:eastAsia="Batang"/>
                <w:color w:val="auto"/>
              </w:rPr>
            </w:pPr>
            <w:proofErr w:type="gramStart"/>
            <w:r>
              <w:rPr>
                <w:rStyle w:val="CharAttribute19"/>
                <w:rFonts w:eastAsia="Batang"/>
                <w:color w:val="auto"/>
              </w:rPr>
              <w:t>-</w:t>
            </w:r>
            <w:proofErr w:type="gramEnd"/>
            <w:r>
              <w:rPr>
                <w:rStyle w:val="CharAttribute19"/>
                <w:rFonts w:eastAsia="Batang"/>
                <w:color w:val="auto"/>
              </w:rPr>
              <w:t xml:space="preserve"> Kontera och upprätta ekonomiskt underlag till revisionsansvarig.</w:t>
            </w:r>
          </w:p>
          <w:p w:rsidR="00FC08D8" w:rsidRPr="00817BA3" w:rsidRDefault="00FC08D8" w:rsidP="00817BA3">
            <w:pPr>
              <w:pStyle w:val="ParaAttribute9"/>
            </w:pPr>
          </w:p>
          <w:p w:rsidR="00FC08D8" w:rsidRPr="00817BA3" w:rsidRDefault="00FC08D8" w:rsidP="00817BA3">
            <w:pPr>
              <w:pStyle w:val="ParaAttribute9"/>
            </w:pPr>
            <w:r>
              <w:rPr>
                <w:rStyle w:val="CharAttribute19"/>
                <w:rFonts w:eastAsia="Batang"/>
                <w:color w:val="auto"/>
              </w:rPr>
              <w:t>Verksamhetsledaren är ansvarig</w:t>
            </w:r>
            <w:r w:rsidRPr="00817BA3">
              <w:rPr>
                <w:rStyle w:val="CharAttribute19"/>
                <w:rFonts w:eastAsia="Batang"/>
                <w:color w:val="auto"/>
              </w:rPr>
              <w:t xml:space="preserve"> för det konstnärliga</w:t>
            </w:r>
            <w:r>
              <w:rPr>
                <w:rStyle w:val="CharAttribute19"/>
                <w:rFonts w:eastAsia="Batang"/>
                <w:color w:val="auto"/>
              </w:rPr>
              <w:t xml:space="preserve"> </w:t>
            </w:r>
            <w:r w:rsidRPr="00817BA3">
              <w:rPr>
                <w:rStyle w:val="CharAttribute19"/>
                <w:rFonts w:eastAsia="Batang"/>
                <w:color w:val="auto"/>
              </w:rPr>
              <w:t xml:space="preserve">arbetet på teatern och </w:t>
            </w:r>
            <w:r>
              <w:rPr>
                <w:rStyle w:val="CharAttribute19"/>
                <w:rFonts w:eastAsia="Batang"/>
                <w:color w:val="auto"/>
              </w:rPr>
              <w:t>ska</w:t>
            </w:r>
          </w:p>
          <w:p w:rsidR="00FC08D8" w:rsidRPr="00817BA3" w:rsidRDefault="00FC08D8" w:rsidP="00817BA3">
            <w:pPr>
              <w:pStyle w:val="ParaAttribute9"/>
            </w:pPr>
            <w:proofErr w:type="gramStart"/>
            <w:r>
              <w:rPr>
                <w:rStyle w:val="CharAttribute19"/>
                <w:rFonts w:eastAsia="Batang"/>
                <w:color w:val="auto"/>
              </w:rPr>
              <w:t>-</w:t>
            </w:r>
            <w:proofErr w:type="gramEnd"/>
            <w:r>
              <w:rPr>
                <w:rStyle w:val="CharAttribute19"/>
                <w:rFonts w:eastAsia="Batang"/>
                <w:color w:val="auto"/>
              </w:rPr>
              <w:t xml:space="preserve"> T</w:t>
            </w:r>
            <w:r w:rsidRPr="00817BA3">
              <w:rPr>
                <w:rStyle w:val="CharAttribute19"/>
                <w:rFonts w:eastAsia="Batang"/>
                <w:color w:val="auto"/>
              </w:rPr>
              <w:t>illsammans med ledarna och</w:t>
            </w:r>
            <w:r>
              <w:rPr>
                <w:rStyle w:val="CharAttribute19"/>
                <w:rFonts w:eastAsia="Batang"/>
                <w:color w:val="auto"/>
              </w:rPr>
              <w:t xml:space="preserve"> styrelsen besluta om repe</w:t>
            </w:r>
            <w:r w:rsidRPr="00817BA3">
              <w:rPr>
                <w:rStyle w:val="CharAttribute19"/>
                <w:rFonts w:eastAsia="Batang"/>
                <w:color w:val="auto"/>
              </w:rPr>
              <w:t>rtoar</w:t>
            </w:r>
          </w:p>
          <w:p w:rsidR="00FC08D8" w:rsidRPr="00817BA3" w:rsidRDefault="00FC08D8" w:rsidP="00817BA3">
            <w:pPr>
              <w:pStyle w:val="ParaAttribute9"/>
            </w:pPr>
            <w:proofErr w:type="gramStart"/>
            <w:r>
              <w:rPr>
                <w:rStyle w:val="CharAttribute19"/>
                <w:rFonts w:eastAsia="Batang"/>
                <w:color w:val="auto"/>
              </w:rPr>
              <w:t>-</w:t>
            </w:r>
            <w:proofErr w:type="gramEnd"/>
            <w:r>
              <w:rPr>
                <w:rStyle w:val="CharAttribute19"/>
                <w:rFonts w:eastAsia="Batang"/>
                <w:color w:val="auto"/>
              </w:rPr>
              <w:t xml:space="preserve"> Med stöd av styrelsen ansvara för att</w:t>
            </w:r>
            <w:r w:rsidRPr="00817BA3">
              <w:rPr>
                <w:rStyle w:val="CharAttribute19"/>
                <w:rFonts w:eastAsia="Batang"/>
                <w:color w:val="auto"/>
              </w:rPr>
              <w:t xml:space="preserve"> den utåtriktade teaterv</w:t>
            </w:r>
            <w:r>
              <w:rPr>
                <w:rStyle w:val="CharAttribute19"/>
                <w:rFonts w:eastAsia="Batang"/>
                <w:color w:val="auto"/>
              </w:rPr>
              <w:t>erksamheten håller en tillfredställande</w:t>
            </w:r>
            <w:r w:rsidRPr="00817BA3">
              <w:rPr>
                <w:rStyle w:val="CharAttribute19"/>
                <w:rFonts w:eastAsia="Batang"/>
                <w:color w:val="auto"/>
              </w:rPr>
              <w:t xml:space="preserve"> konstnärlig nivå</w:t>
            </w:r>
          </w:p>
          <w:p w:rsidR="00FC08D8" w:rsidRPr="00817BA3" w:rsidRDefault="00FC08D8" w:rsidP="00817BA3">
            <w:pPr>
              <w:pStyle w:val="ParaAttribute9"/>
            </w:pPr>
            <w:proofErr w:type="gramStart"/>
            <w:r>
              <w:rPr>
                <w:rStyle w:val="CharAttribute19"/>
                <w:rFonts w:eastAsia="Batang"/>
                <w:color w:val="auto"/>
              </w:rPr>
              <w:t>-</w:t>
            </w:r>
            <w:proofErr w:type="gramEnd"/>
            <w:r>
              <w:rPr>
                <w:rStyle w:val="CharAttribute19"/>
                <w:rFonts w:eastAsia="Batang"/>
                <w:color w:val="auto"/>
              </w:rPr>
              <w:t xml:space="preserve"> O</w:t>
            </w:r>
            <w:r w:rsidRPr="00817BA3">
              <w:rPr>
                <w:rStyle w:val="CharAttribute19"/>
                <w:rFonts w:eastAsia="Batang"/>
                <w:color w:val="auto"/>
              </w:rPr>
              <w:t>rganisera intern utbildning</w:t>
            </w:r>
          </w:p>
          <w:p w:rsidR="00FC08D8" w:rsidRPr="00817BA3" w:rsidRDefault="00FC08D8" w:rsidP="00817BA3">
            <w:pPr>
              <w:pStyle w:val="ParaAttribute9"/>
            </w:pPr>
            <w:proofErr w:type="gramStart"/>
            <w:r>
              <w:rPr>
                <w:rStyle w:val="CharAttribute19"/>
                <w:rFonts w:eastAsia="Batang"/>
                <w:color w:val="auto"/>
              </w:rPr>
              <w:t>-</w:t>
            </w:r>
            <w:proofErr w:type="gramEnd"/>
            <w:r>
              <w:rPr>
                <w:rStyle w:val="CharAttribute19"/>
                <w:rFonts w:eastAsia="Batang"/>
                <w:color w:val="auto"/>
              </w:rPr>
              <w:t xml:space="preserve"> A</w:t>
            </w:r>
            <w:r w:rsidRPr="00817BA3">
              <w:rPr>
                <w:rStyle w:val="CharAttribute19"/>
                <w:rFonts w:eastAsia="Batang"/>
                <w:color w:val="auto"/>
              </w:rPr>
              <w:t>rbeta för utveckling och förnyelse av teatern</w:t>
            </w:r>
          </w:p>
          <w:p w:rsidR="00FC08D8" w:rsidRDefault="00FC08D8" w:rsidP="00817BA3">
            <w:pPr>
              <w:pStyle w:val="ParaAttribute9"/>
              <w:rPr>
                <w:rStyle w:val="CharAttribute19"/>
                <w:rFonts w:eastAsia="Batang"/>
                <w:color w:val="auto"/>
              </w:rPr>
            </w:pPr>
          </w:p>
          <w:p w:rsidR="00FC08D8" w:rsidRPr="00817BA3" w:rsidRDefault="00FC08D8" w:rsidP="00817BA3">
            <w:pPr>
              <w:pStyle w:val="ParaAttribute9"/>
            </w:pPr>
            <w:r w:rsidRPr="00817BA3">
              <w:rPr>
                <w:rStyle w:val="CharAttribute19"/>
                <w:rFonts w:eastAsia="Batang"/>
                <w:color w:val="auto"/>
              </w:rPr>
              <w:t>Verksamhetsledaren är</w:t>
            </w:r>
            <w:r>
              <w:rPr>
                <w:rStyle w:val="CharAttribute19"/>
                <w:rFonts w:eastAsia="Batang"/>
                <w:color w:val="auto"/>
              </w:rPr>
              <w:t xml:space="preserve"> </w:t>
            </w:r>
            <w:r w:rsidRPr="00817BA3">
              <w:rPr>
                <w:rStyle w:val="CharAttribute19"/>
                <w:rFonts w:eastAsia="Batang"/>
                <w:color w:val="auto"/>
              </w:rPr>
              <w:t>teaterns företrädare utåt och skall</w:t>
            </w:r>
          </w:p>
          <w:p w:rsidR="00FC08D8" w:rsidRPr="00817BA3" w:rsidRDefault="00FC08D8" w:rsidP="00817BA3">
            <w:pPr>
              <w:pStyle w:val="ParaAttribute9"/>
            </w:pPr>
            <w:proofErr w:type="gramStart"/>
            <w:r>
              <w:rPr>
                <w:rStyle w:val="CharAttribute19"/>
                <w:rFonts w:eastAsia="Batang"/>
                <w:color w:val="auto"/>
              </w:rPr>
              <w:t>-</w:t>
            </w:r>
            <w:proofErr w:type="gramEnd"/>
            <w:r>
              <w:rPr>
                <w:rStyle w:val="CharAttribute19"/>
                <w:rFonts w:eastAsia="Batang"/>
                <w:color w:val="auto"/>
              </w:rPr>
              <w:t xml:space="preserve"> A</w:t>
            </w:r>
            <w:r w:rsidRPr="00817BA3">
              <w:rPr>
                <w:rStyle w:val="CharAttribute19"/>
                <w:rFonts w:eastAsia="Batang"/>
                <w:color w:val="auto"/>
              </w:rPr>
              <w:t>nsvara för kontakter med olika</w:t>
            </w:r>
            <w:r>
              <w:rPr>
                <w:rStyle w:val="CharAttribute19"/>
                <w:rFonts w:eastAsia="Batang"/>
                <w:color w:val="auto"/>
              </w:rPr>
              <w:t xml:space="preserve"> </w:t>
            </w:r>
            <w:r w:rsidRPr="00817BA3">
              <w:rPr>
                <w:rStyle w:val="CharAttribute19"/>
                <w:rFonts w:eastAsia="Batang"/>
                <w:color w:val="auto"/>
              </w:rPr>
              <w:t>myndigheter</w:t>
            </w:r>
            <w:r>
              <w:rPr>
                <w:rStyle w:val="CharAttribute19"/>
                <w:rFonts w:eastAsia="Batang"/>
                <w:color w:val="auto"/>
              </w:rPr>
              <w:t>.</w:t>
            </w:r>
          </w:p>
          <w:p w:rsidR="00FC08D8" w:rsidRPr="00817BA3" w:rsidRDefault="00FC08D8" w:rsidP="00817BA3">
            <w:pPr>
              <w:pStyle w:val="ParaAttribute9"/>
            </w:pPr>
            <w:proofErr w:type="gramStart"/>
            <w:r>
              <w:rPr>
                <w:rStyle w:val="CharAttribute19"/>
                <w:rFonts w:eastAsia="Batang"/>
                <w:color w:val="auto"/>
              </w:rPr>
              <w:t>-</w:t>
            </w:r>
            <w:proofErr w:type="gramEnd"/>
            <w:r>
              <w:rPr>
                <w:rStyle w:val="CharAttribute19"/>
                <w:rFonts w:eastAsia="Batang"/>
                <w:color w:val="auto"/>
              </w:rPr>
              <w:t xml:space="preserve"> F</w:t>
            </w:r>
            <w:r w:rsidRPr="00817BA3">
              <w:rPr>
                <w:rStyle w:val="CharAttribute19"/>
                <w:rFonts w:eastAsia="Batang"/>
                <w:color w:val="auto"/>
              </w:rPr>
              <w:t>örfatta den årliga</w:t>
            </w:r>
            <w:r>
              <w:rPr>
                <w:rStyle w:val="CharAttribute19"/>
                <w:rFonts w:eastAsia="Batang"/>
                <w:color w:val="auto"/>
              </w:rPr>
              <w:t xml:space="preserve"> </w:t>
            </w:r>
            <w:r w:rsidRPr="00817BA3">
              <w:rPr>
                <w:rStyle w:val="CharAttribute19"/>
                <w:rFonts w:eastAsia="Batang"/>
                <w:color w:val="auto"/>
              </w:rPr>
              <w:t>verksamhetsberättelsen</w:t>
            </w:r>
            <w:r>
              <w:rPr>
                <w:rStyle w:val="CharAttribute19"/>
                <w:rFonts w:eastAsia="Batang"/>
                <w:color w:val="auto"/>
              </w:rPr>
              <w:t>.</w:t>
            </w:r>
          </w:p>
          <w:p w:rsidR="00FC08D8" w:rsidRPr="00817BA3" w:rsidRDefault="00FC08D8" w:rsidP="00817BA3">
            <w:pPr>
              <w:pStyle w:val="ParaAttribute16"/>
              <w:spacing w:line="272" w:lineRule="auto"/>
            </w:pPr>
            <w:proofErr w:type="gramStart"/>
            <w:r>
              <w:rPr>
                <w:rStyle w:val="CharAttribute19"/>
                <w:rFonts w:eastAsia="Batang"/>
                <w:color w:val="auto"/>
              </w:rPr>
              <w:t>-</w:t>
            </w:r>
            <w:proofErr w:type="gramEnd"/>
            <w:r>
              <w:rPr>
                <w:rStyle w:val="CharAttribute19"/>
                <w:rFonts w:eastAsia="Batang"/>
                <w:color w:val="auto"/>
              </w:rPr>
              <w:t xml:space="preserve"> A</w:t>
            </w:r>
            <w:r w:rsidRPr="00817BA3">
              <w:rPr>
                <w:rStyle w:val="CharAttribute19"/>
                <w:rFonts w:eastAsia="Batang"/>
                <w:color w:val="auto"/>
              </w:rPr>
              <w:t>nsvara för kontakterna med</w:t>
            </w:r>
            <w:r w:rsidRPr="00817BA3">
              <w:rPr>
                <w:rStyle w:val="CharAttribute19"/>
                <w:rFonts w:eastAsiaTheme="minorHAnsi"/>
                <w:color w:val="auto"/>
              </w:rPr>
              <w:t xml:space="preserve"> </w:t>
            </w:r>
            <w:r w:rsidRPr="00817BA3">
              <w:rPr>
                <w:rStyle w:val="CharAttribute19"/>
                <w:rFonts w:eastAsia="Batang"/>
                <w:color w:val="auto"/>
              </w:rPr>
              <w:t>massmedia</w:t>
            </w:r>
          </w:p>
          <w:p w:rsidR="00FC08D8" w:rsidRPr="00FA2DF5" w:rsidRDefault="00FC08D8" w:rsidP="00CF25F2">
            <w:pPr>
              <w:rPr>
                <w:rFonts w:ascii="Times New Roman" w:hAnsi="Times New Roman" w:cs="Times New Roman"/>
                <w:i/>
                <w:sz w:val="20"/>
                <w:szCs w:val="20"/>
              </w:rPr>
            </w:pPr>
            <w:proofErr w:type="spellStart"/>
            <w:proofErr w:type="gramStart"/>
            <w:r>
              <w:rPr>
                <w:rStyle w:val="CharAttribute19"/>
                <w:rFonts w:eastAsiaTheme="minorHAnsi" w:hAnsi="Times New Roman" w:cs="Times New Roman"/>
                <w:color w:val="auto"/>
                <w:sz w:val="20"/>
                <w:szCs w:val="20"/>
              </w:rPr>
              <w:t>-</w:t>
            </w:r>
            <w:proofErr w:type="gramEnd"/>
            <w:r>
              <w:rPr>
                <w:rStyle w:val="CharAttribute19"/>
                <w:rFonts w:eastAsiaTheme="minorHAnsi" w:hAnsi="Times New Roman" w:cs="Times New Roman"/>
                <w:color w:val="auto"/>
                <w:sz w:val="20"/>
                <w:szCs w:val="20"/>
              </w:rPr>
              <w:t>I</w:t>
            </w:r>
            <w:r w:rsidRPr="00817BA3">
              <w:rPr>
                <w:rStyle w:val="CharAttribute19"/>
                <w:rFonts w:eastAsiaTheme="minorHAnsi" w:hAnsi="Times New Roman" w:cs="Times New Roman"/>
                <w:color w:val="auto"/>
                <w:sz w:val="20"/>
                <w:szCs w:val="20"/>
              </w:rPr>
              <w:t>nformera</w:t>
            </w:r>
            <w:proofErr w:type="spellEnd"/>
            <w:r w:rsidRPr="00817BA3">
              <w:rPr>
                <w:rStyle w:val="CharAttribute19"/>
                <w:rFonts w:eastAsiaTheme="minorHAnsi" w:hAnsi="Times New Roman" w:cs="Times New Roman"/>
                <w:color w:val="auto"/>
                <w:sz w:val="20"/>
                <w:szCs w:val="20"/>
              </w:rPr>
              <w:t xml:space="preserve"> om teaterns</w:t>
            </w:r>
            <w:r>
              <w:rPr>
                <w:rStyle w:val="CharAttribute19"/>
                <w:rFonts w:eastAsiaTheme="minorHAnsi" w:hAnsi="Times New Roman" w:cs="Times New Roman"/>
                <w:color w:val="auto"/>
                <w:sz w:val="20"/>
                <w:szCs w:val="20"/>
              </w:rPr>
              <w:t xml:space="preserve"> </w:t>
            </w:r>
            <w:r w:rsidRPr="00817BA3">
              <w:rPr>
                <w:rStyle w:val="CharAttribute19"/>
                <w:rFonts w:eastAsiaTheme="minorHAnsi" w:hAnsi="Times New Roman" w:cs="Times New Roman"/>
                <w:color w:val="auto"/>
                <w:sz w:val="20"/>
                <w:szCs w:val="20"/>
              </w:rPr>
              <w:t>verksamhet, göra besök på skolor,</w:t>
            </w:r>
            <w:r>
              <w:rPr>
                <w:rStyle w:val="CharAttribute19"/>
                <w:rFonts w:eastAsiaTheme="minorHAnsi" w:hAnsi="Times New Roman" w:cs="Times New Roman"/>
                <w:color w:val="auto"/>
                <w:sz w:val="20"/>
                <w:szCs w:val="20"/>
              </w:rPr>
              <w:t xml:space="preserve"> </w:t>
            </w:r>
            <w:r w:rsidRPr="00817BA3">
              <w:rPr>
                <w:rStyle w:val="CharAttribute19"/>
                <w:rFonts w:eastAsiaTheme="minorHAnsi" w:hAnsi="Times New Roman" w:cs="Times New Roman"/>
                <w:color w:val="auto"/>
                <w:sz w:val="20"/>
                <w:szCs w:val="20"/>
              </w:rPr>
              <w:t>fritidsgårdar, PRO, etc.</w:t>
            </w:r>
          </w:p>
        </w:tc>
      </w:tr>
      <w:tr w:rsidR="00FC08D8" w:rsidTr="007A2513">
        <w:tc>
          <w:tcPr>
            <w:tcW w:w="3369" w:type="dxa"/>
          </w:tcPr>
          <w:p w:rsidR="00FC08D8" w:rsidRDefault="00FC08D8" w:rsidP="0041741D">
            <w:pPr>
              <w:pStyle w:val="Rubrik3"/>
            </w:pPr>
            <w:bookmarkStart w:id="58" w:name="_Toc302367633"/>
            <w:r>
              <w:t>7.2 Ordförandes arbetsuppgifter</w:t>
            </w:r>
            <w:bookmarkEnd w:id="58"/>
          </w:p>
        </w:tc>
        <w:tc>
          <w:tcPr>
            <w:tcW w:w="5919" w:type="dxa"/>
          </w:tcPr>
          <w:p w:rsidR="00FC08D8" w:rsidRPr="007F349C" w:rsidRDefault="00FC08D8" w:rsidP="007F349C">
            <w:pPr>
              <w:pStyle w:val="ParaAttribute16"/>
              <w:spacing w:line="272" w:lineRule="auto"/>
              <w:rPr>
                <w:rStyle w:val="CharAttribute19"/>
                <w:rFonts w:eastAsia="Batang"/>
                <w:color w:val="auto"/>
              </w:rPr>
            </w:pPr>
            <w:r w:rsidRPr="007F349C">
              <w:rPr>
                <w:rStyle w:val="CharAttribute19"/>
                <w:rFonts w:eastAsia="Batang"/>
                <w:color w:val="auto"/>
              </w:rPr>
              <w:t>Kalla till styrelsesammanträde och leda detsamma</w:t>
            </w:r>
            <w:r>
              <w:rPr>
                <w:rStyle w:val="CharAttribute19"/>
                <w:rFonts w:eastAsia="Batang"/>
                <w:color w:val="auto"/>
              </w:rPr>
              <w:t>.</w:t>
            </w:r>
            <w:r w:rsidRPr="007F349C">
              <w:rPr>
                <w:rStyle w:val="CharAttribute19"/>
                <w:rFonts w:eastAsia="Batang"/>
                <w:color w:val="auto"/>
              </w:rPr>
              <w:t xml:space="preserve"> </w:t>
            </w:r>
          </w:p>
          <w:p w:rsidR="00FC08D8" w:rsidRPr="007F349C" w:rsidRDefault="00FC08D8" w:rsidP="007F349C">
            <w:pPr>
              <w:pStyle w:val="ParaAttribute16"/>
              <w:spacing w:line="272" w:lineRule="auto"/>
              <w:rPr>
                <w:rStyle w:val="CharAttribute19"/>
                <w:rFonts w:eastAsia="Batang"/>
                <w:color w:val="auto"/>
              </w:rPr>
            </w:pPr>
            <w:r w:rsidRPr="007F349C">
              <w:rPr>
                <w:rStyle w:val="CharAttribute19"/>
                <w:rFonts w:eastAsia="Batang"/>
                <w:color w:val="auto"/>
              </w:rPr>
              <w:t>Se till att det förs protokoll på sammanträde</w:t>
            </w:r>
            <w:r>
              <w:rPr>
                <w:rStyle w:val="CharAttribute19"/>
                <w:rFonts w:eastAsia="Batang"/>
                <w:color w:val="auto"/>
              </w:rPr>
              <w:t>.</w:t>
            </w:r>
            <w:r w:rsidRPr="007F349C">
              <w:rPr>
                <w:rStyle w:val="CharAttribute19"/>
                <w:rFonts w:eastAsia="Batang"/>
                <w:color w:val="auto"/>
              </w:rPr>
              <w:t xml:space="preserve"> </w:t>
            </w:r>
          </w:p>
          <w:p w:rsidR="00FC08D8" w:rsidRPr="000D4F7F" w:rsidRDefault="00FC08D8" w:rsidP="007F349C">
            <w:pPr>
              <w:pStyle w:val="ParaAttribute16"/>
              <w:spacing w:line="272" w:lineRule="auto"/>
              <w:rPr>
                <w:rStyle w:val="CharAttribute19"/>
                <w:rFonts w:eastAsia="Batang"/>
                <w:color w:val="auto"/>
              </w:rPr>
            </w:pPr>
            <w:r w:rsidRPr="007F349C">
              <w:rPr>
                <w:rStyle w:val="CharAttribute19"/>
                <w:rFonts w:eastAsia="Batang"/>
                <w:color w:val="auto"/>
              </w:rPr>
              <w:t xml:space="preserve">Ytterst ansvarig för att </w:t>
            </w:r>
            <w:r>
              <w:rPr>
                <w:rStyle w:val="CharAttribute19"/>
                <w:rFonts w:eastAsia="Batang"/>
                <w:color w:val="auto"/>
              </w:rPr>
              <w:t xml:space="preserve">stämmo- och styrelsebeslut </w:t>
            </w:r>
            <w:r w:rsidRPr="007F349C">
              <w:rPr>
                <w:rStyle w:val="CharAttribute19"/>
                <w:rFonts w:eastAsia="Batang"/>
                <w:color w:val="auto"/>
              </w:rPr>
              <w:t>verkställ</w:t>
            </w:r>
            <w:r>
              <w:rPr>
                <w:rStyle w:val="CharAttribute19"/>
                <w:rFonts w:eastAsia="Batang"/>
                <w:color w:val="auto"/>
              </w:rPr>
              <w:t>s.</w:t>
            </w:r>
          </w:p>
          <w:p w:rsidR="00FC08D8" w:rsidRPr="007F349C" w:rsidRDefault="00FC08D8" w:rsidP="007F349C">
            <w:pPr>
              <w:pStyle w:val="ParaAttribute16"/>
              <w:spacing w:line="272" w:lineRule="auto"/>
              <w:rPr>
                <w:rFonts w:ascii="Trebuchet MS" w:eastAsia="Times New Roman" w:hAnsi="Trebuchet MS"/>
                <w:color w:val="000000"/>
              </w:rPr>
            </w:pPr>
            <w:r w:rsidRPr="000D4F7F">
              <w:rPr>
                <w:rFonts w:eastAsia="Times New Roman"/>
                <w:color w:val="000000"/>
              </w:rPr>
              <w:t>Hålla sig uppdaterad om teaterns dagliga verksamhet.</w:t>
            </w:r>
          </w:p>
        </w:tc>
      </w:tr>
      <w:tr w:rsidR="00FC08D8" w:rsidTr="007A2513">
        <w:tc>
          <w:tcPr>
            <w:tcW w:w="3369" w:type="dxa"/>
          </w:tcPr>
          <w:p w:rsidR="00FC08D8" w:rsidRDefault="00FC08D8" w:rsidP="0041741D">
            <w:pPr>
              <w:pStyle w:val="Rubrik3"/>
            </w:pPr>
            <w:bookmarkStart w:id="59" w:name="_Toc302367634"/>
            <w:r>
              <w:t>7.3 Kassörens arbetsuppgifter</w:t>
            </w:r>
            <w:bookmarkEnd w:id="59"/>
          </w:p>
        </w:tc>
        <w:tc>
          <w:tcPr>
            <w:tcW w:w="5919" w:type="dxa"/>
          </w:tcPr>
          <w:p w:rsidR="00FC08D8" w:rsidRPr="000D4F7F" w:rsidRDefault="00FC08D8" w:rsidP="00FC08D8">
            <w:pPr>
              <w:spacing w:after="0" w:line="240" w:lineRule="auto"/>
              <w:textAlignment w:val="bottom"/>
              <w:rPr>
                <w:rFonts w:ascii="Times New Roman" w:eastAsia="Times New Roman" w:hAnsi="Times New Roman" w:cs="Times New Roman"/>
                <w:color w:val="000000"/>
                <w:sz w:val="20"/>
                <w:szCs w:val="20"/>
                <w:lang w:eastAsia="sv-SE"/>
              </w:rPr>
            </w:pPr>
            <w:r w:rsidRPr="000D4F7F">
              <w:rPr>
                <w:rFonts w:ascii="Times New Roman" w:eastAsia="Times New Roman" w:hAnsi="Times New Roman" w:cs="Times New Roman"/>
                <w:color w:val="000000"/>
                <w:sz w:val="20"/>
                <w:szCs w:val="20"/>
                <w:lang w:eastAsia="sv-SE"/>
              </w:rPr>
              <w:t>Medlemmarna betalar rätt belopp i rätt tid</w:t>
            </w:r>
            <w:r>
              <w:rPr>
                <w:rFonts w:ascii="Times New Roman" w:eastAsia="Times New Roman" w:hAnsi="Times New Roman" w:cs="Times New Roman"/>
                <w:color w:val="000000"/>
                <w:sz w:val="20"/>
                <w:szCs w:val="20"/>
                <w:lang w:eastAsia="sv-SE"/>
              </w:rPr>
              <w:t>.</w:t>
            </w:r>
            <w:r w:rsidRPr="000D4F7F">
              <w:rPr>
                <w:rFonts w:ascii="Times New Roman" w:eastAsia="Times New Roman" w:hAnsi="Times New Roman" w:cs="Times New Roman"/>
                <w:color w:val="000000"/>
                <w:sz w:val="20"/>
                <w:szCs w:val="20"/>
                <w:lang w:eastAsia="sv-SE"/>
              </w:rPr>
              <w:t xml:space="preserve"> </w:t>
            </w:r>
          </w:p>
          <w:p w:rsidR="00FC08D8" w:rsidRPr="000D4F7F" w:rsidRDefault="00FC08D8" w:rsidP="00FC08D8">
            <w:pPr>
              <w:spacing w:after="0" w:line="240" w:lineRule="auto"/>
              <w:textAlignment w:val="bottom"/>
              <w:rPr>
                <w:rFonts w:ascii="Times New Roman" w:eastAsia="Times New Roman" w:hAnsi="Times New Roman" w:cs="Times New Roman"/>
                <w:color w:val="000000"/>
                <w:sz w:val="20"/>
                <w:szCs w:val="20"/>
                <w:lang w:eastAsia="sv-SE"/>
              </w:rPr>
            </w:pPr>
            <w:r w:rsidRPr="000D4F7F">
              <w:rPr>
                <w:rFonts w:ascii="Times New Roman" w:eastAsia="Times New Roman" w:hAnsi="Times New Roman" w:cs="Times New Roman"/>
                <w:color w:val="000000"/>
                <w:sz w:val="20"/>
                <w:szCs w:val="20"/>
                <w:lang w:eastAsia="sv-SE"/>
              </w:rPr>
              <w:t xml:space="preserve">Föra </w:t>
            </w:r>
            <w:r>
              <w:rPr>
                <w:rFonts w:ascii="Times New Roman" w:eastAsia="Times New Roman" w:hAnsi="Times New Roman" w:cs="Times New Roman"/>
                <w:color w:val="000000"/>
                <w:sz w:val="20"/>
                <w:szCs w:val="20"/>
                <w:lang w:eastAsia="sv-SE"/>
              </w:rPr>
              <w:t>medlemsförteckning.</w:t>
            </w:r>
          </w:p>
          <w:p w:rsidR="00FC08D8" w:rsidRPr="000D4F7F" w:rsidRDefault="00FC08D8" w:rsidP="00FC08D8">
            <w:pPr>
              <w:spacing w:after="0" w:line="240" w:lineRule="auto"/>
              <w:textAlignment w:val="bottom"/>
              <w:rPr>
                <w:rFonts w:ascii="Times New Roman" w:eastAsia="Times New Roman" w:hAnsi="Times New Roman" w:cs="Times New Roman"/>
                <w:color w:val="000000"/>
                <w:sz w:val="20"/>
                <w:szCs w:val="20"/>
                <w:lang w:eastAsia="sv-SE"/>
              </w:rPr>
            </w:pPr>
            <w:proofErr w:type="spellStart"/>
            <w:r w:rsidRPr="000D4F7F">
              <w:rPr>
                <w:rFonts w:ascii="Times New Roman" w:eastAsia="Times New Roman" w:hAnsi="Times New Roman" w:cs="Times New Roman"/>
                <w:color w:val="000000"/>
                <w:sz w:val="20"/>
                <w:szCs w:val="20"/>
                <w:lang w:eastAsia="sv-SE"/>
              </w:rPr>
              <w:t>Arvode-</w:t>
            </w:r>
            <w:proofErr w:type="spellEnd"/>
            <w:r w:rsidRPr="000D4F7F">
              <w:rPr>
                <w:rFonts w:ascii="Times New Roman" w:eastAsia="Times New Roman" w:hAnsi="Times New Roman" w:cs="Times New Roman"/>
                <w:color w:val="000000"/>
                <w:sz w:val="20"/>
                <w:szCs w:val="20"/>
                <w:lang w:eastAsia="sv-SE"/>
              </w:rPr>
              <w:t xml:space="preserve"> och löneadministration</w:t>
            </w:r>
            <w:r>
              <w:rPr>
                <w:rFonts w:ascii="Times New Roman" w:eastAsia="Times New Roman" w:hAnsi="Times New Roman" w:cs="Times New Roman"/>
                <w:color w:val="000000"/>
                <w:sz w:val="20"/>
                <w:szCs w:val="20"/>
                <w:lang w:eastAsia="sv-SE"/>
              </w:rPr>
              <w:t>.</w:t>
            </w:r>
            <w:r w:rsidRPr="000D4F7F">
              <w:rPr>
                <w:rFonts w:ascii="Times New Roman" w:eastAsia="Times New Roman" w:hAnsi="Times New Roman" w:cs="Times New Roman"/>
                <w:color w:val="000000"/>
                <w:sz w:val="20"/>
                <w:szCs w:val="20"/>
                <w:lang w:eastAsia="sv-SE"/>
              </w:rPr>
              <w:t xml:space="preserve"> </w:t>
            </w:r>
          </w:p>
          <w:p w:rsidR="00FC08D8" w:rsidRPr="000D4F7F" w:rsidRDefault="00FC08D8" w:rsidP="00FC08D8">
            <w:pPr>
              <w:spacing w:after="0" w:line="240" w:lineRule="auto"/>
              <w:textAlignment w:val="bottom"/>
              <w:rPr>
                <w:rFonts w:ascii="Times New Roman" w:eastAsia="Times New Roman" w:hAnsi="Times New Roman" w:cs="Times New Roman"/>
                <w:color w:val="000000"/>
                <w:sz w:val="20"/>
                <w:szCs w:val="20"/>
                <w:lang w:eastAsia="sv-SE"/>
              </w:rPr>
            </w:pPr>
            <w:r w:rsidRPr="000D4F7F">
              <w:rPr>
                <w:rFonts w:ascii="Times New Roman" w:eastAsia="Times New Roman" w:hAnsi="Times New Roman" w:cs="Times New Roman"/>
                <w:color w:val="000000"/>
                <w:sz w:val="20"/>
                <w:szCs w:val="20"/>
                <w:lang w:eastAsia="sv-SE"/>
              </w:rPr>
              <w:t>Föreningens bokföring upprättas enligt lag</w:t>
            </w:r>
            <w:r>
              <w:rPr>
                <w:rFonts w:ascii="Times New Roman" w:eastAsia="Times New Roman" w:hAnsi="Times New Roman" w:cs="Times New Roman"/>
                <w:color w:val="000000"/>
                <w:sz w:val="20"/>
                <w:szCs w:val="20"/>
                <w:lang w:eastAsia="sv-SE"/>
              </w:rPr>
              <w:t>.</w:t>
            </w:r>
            <w:r w:rsidRPr="000D4F7F">
              <w:rPr>
                <w:rFonts w:ascii="Times New Roman" w:eastAsia="Times New Roman" w:hAnsi="Times New Roman" w:cs="Times New Roman"/>
                <w:color w:val="000000"/>
                <w:sz w:val="20"/>
                <w:szCs w:val="20"/>
                <w:lang w:eastAsia="sv-SE"/>
              </w:rPr>
              <w:t xml:space="preserve"> </w:t>
            </w:r>
          </w:p>
          <w:p w:rsidR="00FC08D8" w:rsidRPr="000D4F7F" w:rsidRDefault="00FC08D8" w:rsidP="00FC08D8">
            <w:pPr>
              <w:spacing w:after="0" w:line="240" w:lineRule="auto"/>
              <w:textAlignment w:val="bottom"/>
              <w:rPr>
                <w:rFonts w:ascii="Times New Roman" w:eastAsia="Times New Roman" w:hAnsi="Times New Roman" w:cs="Times New Roman"/>
                <w:color w:val="000000"/>
                <w:sz w:val="20"/>
                <w:szCs w:val="20"/>
                <w:lang w:eastAsia="sv-SE"/>
              </w:rPr>
            </w:pPr>
            <w:r>
              <w:rPr>
                <w:rFonts w:ascii="Times New Roman" w:eastAsia="Times New Roman" w:hAnsi="Times New Roman" w:cs="Times New Roman"/>
                <w:color w:val="000000"/>
                <w:sz w:val="20"/>
                <w:szCs w:val="20"/>
                <w:lang w:eastAsia="sv-SE"/>
              </w:rPr>
              <w:t>Upprätta inventarieförteckning.</w:t>
            </w:r>
          </w:p>
          <w:p w:rsidR="00FC08D8" w:rsidRPr="000D4F7F" w:rsidRDefault="00FC08D8" w:rsidP="00FC08D8">
            <w:pPr>
              <w:spacing w:after="0" w:line="240" w:lineRule="auto"/>
              <w:textAlignment w:val="bottom"/>
              <w:rPr>
                <w:rFonts w:ascii="Times New Roman" w:eastAsia="Times New Roman" w:hAnsi="Times New Roman" w:cs="Times New Roman"/>
                <w:color w:val="000000"/>
                <w:sz w:val="20"/>
                <w:szCs w:val="20"/>
                <w:lang w:eastAsia="sv-SE"/>
              </w:rPr>
            </w:pPr>
            <w:r w:rsidRPr="000D4F7F">
              <w:rPr>
                <w:rFonts w:ascii="Times New Roman" w:eastAsia="Times New Roman" w:hAnsi="Times New Roman" w:cs="Times New Roman"/>
                <w:color w:val="000000"/>
                <w:sz w:val="20"/>
                <w:szCs w:val="20"/>
                <w:lang w:eastAsia="sv-SE"/>
              </w:rPr>
              <w:t>Upprätta bokslut, deklaration samt kontrolluppgifter</w:t>
            </w:r>
            <w:r>
              <w:rPr>
                <w:rFonts w:ascii="Times New Roman" w:eastAsia="Times New Roman" w:hAnsi="Times New Roman" w:cs="Times New Roman"/>
                <w:color w:val="000000"/>
                <w:sz w:val="20"/>
                <w:szCs w:val="20"/>
                <w:lang w:eastAsia="sv-SE"/>
              </w:rPr>
              <w:t>.</w:t>
            </w:r>
            <w:r w:rsidRPr="000D4F7F">
              <w:rPr>
                <w:rFonts w:ascii="Times New Roman" w:eastAsia="Times New Roman" w:hAnsi="Times New Roman" w:cs="Times New Roman"/>
                <w:color w:val="000000"/>
                <w:sz w:val="20"/>
                <w:szCs w:val="20"/>
                <w:lang w:eastAsia="sv-SE"/>
              </w:rPr>
              <w:t xml:space="preserve"> </w:t>
            </w:r>
          </w:p>
          <w:p w:rsidR="00FC08D8" w:rsidRDefault="00FC08D8" w:rsidP="00FC08D8">
            <w:pPr>
              <w:spacing w:after="0" w:line="240" w:lineRule="auto"/>
              <w:textAlignment w:val="bottom"/>
              <w:rPr>
                <w:rFonts w:ascii="Times New Roman" w:eastAsia="Times New Roman" w:hAnsi="Times New Roman" w:cs="Times New Roman"/>
                <w:color w:val="000000"/>
                <w:sz w:val="20"/>
                <w:szCs w:val="20"/>
                <w:lang w:eastAsia="sv-SE"/>
              </w:rPr>
            </w:pPr>
            <w:r w:rsidRPr="000D4F7F">
              <w:rPr>
                <w:rFonts w:ascii="Times New Roman" w:eastAsia="Times New Roman" w:hAnsi="Times New Roman" w:cs="Times New Roman"/>
                <w:color w:val="000000"/>
                <w:sz w:val="20"/>
                <w:szCs w:val="20"/>
                <w:lang w:eastAsia="sv-SE"/>
              </w:rPr>
              <w:t>Informera övriga i styrelsen om ekonomin genom rapportering</w:t>
            </w:r>
            <w:r>
              <w:rPr>
                <w:rFonts w:ascii="Times New Roman" w:eastAsia="Times New Roman" w:hAnsi="Times New Roman" w:cs="Times New Roman"/>
                <w:color w:val="000000"/>
                <w:sz w:val="20"/>
                <w:szCs w:val="20"/>
                <w:lang w:eastAsia="sv-SE"/>
              </w:rPr>
              <w:t>.</w:t>
            </w:r>
          </w:p>
          <w:p w:rsidR="00FC08D8" w:rsidRDefault="00FC08D8" w:rsidP="00FC08D8">
            <w:pPr>
              <w:spacing w:after="0" w:line="240" w:lineRule="auto"/>
              <w:textAlignment w:val="bottom"/>
              <w:rPr>
                <w:rFonts w:ascii="Times New Roman" w:eastAsia="Times New Roman" w:hAnsi="Times New Roman" w:cs="Times New Roman"/>
                <w:color w:val="000000"/>
                <w:sz w:val="20"/>
                <w:szCs w:val="20"/>
                <w:lang w:eastAsia="sv-SE"/>
              </w:rPr>
            </w:pPr>
            <w:r>
              <w:rPr>
                <w:rFonts w:ascii="Times New Roman" w:eastAsia="Times New Roman" w:hAnsi="Times New Roman" w:cs="Times New Roman"/>
                <w:color w:val="000000"/>
                <w:sz w:val="20"/>
                <w:szCs w:val="20"/>
                <w:lang w:eastAsia="sv-SE"/>
              </w:rPr>
              <w:t>Ansvara för handkassa.</w:t>
            </w:r>
          </w:p>
          <w:p w:rsidR="00FC08D8" w:rsidRDefault="00FC08D8" w:rsidP="00FC08D8">
            <w:pPr>
              <w:spacing w:after="0" w:line="240" w:lineRule="auto"/>
              <w:textAlignment w:val="bottom"/>
              <w:rPr>
                <w:rFonts w:ascii="Times New Roman" w:eastAsia="Times New Roman" w:hAnsi="Times New Roman" w:cs="Times New Roman"/>
                <w:color w:val="000000"/>
                <w:sz w:val="20"/>
                <w:szCs w:val="20"/>
                <w:lang w:eastAsia="sv-SE"/>
              </w:rPr>
            </w:pPr>
            <w:r>
              <w:rPr>
                <w:rFonts w:ascii="Times New Roman" w:eastAsia="Times New Roman" w:hAnsi="Times New Roman" w:cs="Times New Roman"/>
                <w:color w:val="000000"/>
                <w:sz w:val="20"/>
                <w:szCs w:val="20"/>
                <w:lang w:eastAsia="sv-SE"/>
              </w:rPr>
              <w:t>Betala fakturor.</w:t>
            </w:r>
          </w:p>
          <w:p w:rsidR="00FC08D8" w:rsidRPr="00F80404" w:rsidRDefault="00FC08D8" w:rsidP="00FC08D8">
            <w:pPr>
              <w:spacing w:after="0" w:line="240" w:lineRule="auto"/>
              <w:textAlignment w:val="bottom"/>
              <w:rPr>
                <w:rFonts w:ascii="Times New Roman" w:eastAsia="Times New Roman" w:hAnsi="Times New Roman" w:cs="Times New Roman"/>
                <w:color w:val="000000"/>
                <w:sz w:val="20"/>
                <w:szCs w:val="20"/>
                <w:lang w:eastAsia="sv-SE"/>
              </w:rPr>
            </w:pPr>
            <w:r>
              <w:rPr>
                <w:rFonts w:ascii="Times New Roman" w:eastAsia="Times New Roman" w:hAnsi="Times New Roman" w:cs="Times New Roman"/>
                <w:color w:val="000000"/>
                <w:sz w:val="20"/>
                <w:szCs w:val="20"/>
                <w:lang w:eastAsia="sv-SE"/>
              </w:rPr>
              <w:t>Sköta kontering och fakturering.</w:t>
            </w:r>
          </w:p>
        </w:tc>
      </w:tr>
      <w:tr w:rsidR="00FC08D8" w:rsidTr="007A2513">
        <w:tc>
          <w:tcPr>
            <w:tcW w:w="3369" w:type="dxa"/>
          </w:tcPr>
          <w:p w:rsidR="00FC08D8" w:rsidRDefault="00FC08D8" w:rsidP="0041741D">
            <w:pPr>
              <w:pStyle w:val="Rubrik3"/>
            </w:pPr>
            <w:bookmarkStart w:id="60" w:name="_Toc302367635"/>
            <w:r>
              <w:t>7.4 Bokförings ansvarigs arbetsuppgifter</w:t>
            </w:r>
            <w:bookmarkEnd w:id="60"/>
          </w:p>
        </w:tc>
        <w:tc>
          <w:tcPr>
            <w:tcW w:w="5919" w:type="dxa"/>
          </w:tcPr>
          <w:p w:rsidR="00FC08D8" w:rsidRDefault="00FC08D8" w:rsidP="00E0228B">
            <w:pPr>
              <w:rPr>
                <w:rFonts w:ascii="Times New Roman" w:hAnsi="Times New Roman" w:cs="Times New Roman"/>
                <w:sz w:val="20"/>
                <w:szCs w:val="20"/>
              </w:rPr>
            </w:pPr>
            <w:r w:rsidRPr="00F80404">
              <w:rPr>
                <w:rFonts w:ascii="Times New Roman" w:hAnsi="Times New Roman" w:cs="Times New Roman"/>
                <w:sz w:val="20"/>
                <w:szCs w:val="20"/>
              </w:rPr>
              <w:t xml:space="preserve">Är i dagsläget </w:t>
            </w:r>
            <w:r>
              <w:rPr>
                <w:rFonts w:ascii="Times New Roman" w:hAnsi="Times New Roman" w:cs="Times New Roman"/>
                <w:sz w:val="20"/>
                <w:szCs w:val="20"/>
              </w:rPr>
              <w:t>det</w:t>
            </w:r>
            <w:r w:rsidRPr="00F80404">
              <w:rPr>
                <w:rFonts w:ascii="Times New Roman" w:hAnsi="Times New Roman" w:cs="Times New Roman"/>
                <w:sz w:val="20"/>
                <w:szCs w:val="20"/>
              </w:rPr>
              <w:t>samma som kassör</w:t>
            </w:r>
            <w:r>
              <w:rPr>
                <w:rFonts w:ascii="Times New Roman" w:hAnsi="Times New Roman" w:cs="Times New Roman"/>
                <w:sz w:val="20"/>
                <w:szCs w:val="20"/>
              </w:rPr>
              <w:t>.</w:t>
            </w:r>
          </w:p>
          <w:p w:rsidR="00FC08D8" w:rsidRDefault="00FC08D8" w:rsidP="00E0228B">
            <w:pPr>
              <w:rPr>
                <w:rFonts w:ascii="Times New Roman" w:hAnsi="Times New Roman" w:cs="Times New Roman"/>
                <w:sz w:val="20"/>
                <w:szCs w:val="20"/>
              </w:rPr>
            </w:pPr>
          </w:p>
          <w:p w:rsidR="00FC08D8" w:rsidRPr="00F80404" w:rsidRDefault="00FC08D8" w:rsidP="00E0228B">
            <w:pPr>
              <w:rPr>
                <w:rFonts w:ascii="Times New Roman" w:hAnsi="Times New Roman" w:cs="Times New Roman"/>
                <w:sz w:val="20"/>
                <w:szCs w:val="20"/>
              </w:rPr>
            </w:pPr>
          </w:p>
        </w:tc>
      </w:tr>
      <w:tr w:rsidR="00FC08D8" w:rsidTr="007A2513">
        <w:tc>
          <w:tcPr>
            <w:tcW w:w="3369" w:type="dxa"/>
          </w:tcPr>
          <w:p w:rsidR="00FC08D8" w:rsidRDefault="00FC08D8" w:rsidP="0041741D">
            <w:pPr>
              <w:pStyle w:val="Rubrik3"/>
            </w:pPr>
            <w:bookmarkStart w:id="61" w:name="_Toc302367636"/>
            <w:r w:rsidRPr="001857F3">
              <w:rPr>
                <w:highlight w:val="red"/>
              </w:rPr>
              <w:t>7.5 Övertidsersättning till anställda</w:t>
            </w:r>
            <w:bookmarkEnd w:id="61"/>
          </w:p>
        </w:tc>
        <w:tc>
          <w:tcPr>
            <w:tcW w:w="5919" w:type="dxa"/>
          </w:tcPr>
          <w:p w:rsidR="00FC08D8" w:rsidRPr="00343F5E" w:rsidRDefault="00FC08D8" w:rsidP="00EB4ED3">
            <w:pPr>
              <w:rPr>
                <w:rFonts w:ascii="Times New Roman" w:hAnsi="Times New Roman" w:cs="Times New Roman"/>
                <w:sz w:val="20"/>
                <w:szCs w:val="20"/>
                <w:highlight w:val="red"/>
              </w:rPr>
            </w:pPr>
          </w:p>
        </w:tc>
      </w:tr>
      <w:tr w:rsidR="0032772C" w:rsidRPr="00A7182B" w:rsidTr="007A2513">
        <w:tc>
          <w:tcPr>
            <w:tcW w:w="3369" w:type="dxa"/>
          </w:tcPr>
          <w:p w:rsidR="0032772C" w:rsidRPr="00A7182B" w:rsidRDefault="0032772C" w:rsidP="0041741D">
            <w:pPr>
              <w:pStyle w:val="Rubrik3"/>
            </w:pPr>
            <w:bookmarkStart w:id="62" w:name="_Toc302367637"/>
            <w:r>
              <w:t>7.6 Hedersmedlem</w:t>
            </w:r>
            <w:bookmarkEnd w:id="62"/>
          </w:p>
        </w:tc>
        <w:tc>
          <w:tcPr>
            <w:tcW w:w="5919" w:type="dxa"/>
          </w:tcPr>
          <w:p w:rsidR="0032772C" w:rsidRPr="00343F5E" w:rsidRDefault="0032772C" w:rsidP="00EB4ED3">
            <w:pPr>
              <w:rPr>
                <w:rFonts w:ascii="Times New Roman" w:hAnsi="Times New Roman" w:cs="Times New Roman"/>
                <w:sz w:val="20"/>
                <w:szCs w:val="20"/>
                <w:highlight w:val="red"/>
              </w:rPr>
            </w:pPr>
            <w:r w:rsidRPr="00343F5E">
              <w:rPr>
                <w:rFonts w:ascii="Times New Roman" w:hAnsi="Times New Roman" w:cs="Times New Roman"/>
                <w:sz w:val="20"/>
                <w:szCs w:val="20"/>
              </w:rPr>
              <w:t xml:space="preserve">I dagsläget delas </w:t>
            </w:r>
            <w:proofErr w:type="gramStart"/>
            <w:r w:rsidRPr="00343F5E">
              <w:rPr>
                <w:rFonts w:ascii="Times New Roman" w:hAnsi="Times New Roman" w:cs="Times New Roman"/>
                <w:sz w:val="20"/>
                <w:szCs w:val="20"/>
              </w:rPr>
              <w:t>inga hedersmedlemskap</w:t>
            </w:r>
            <w:proofErr w:type="gramEnd"/>
            <w:r w:rsidRPr="00343F5E">
              <w:rPr>
                <w:rFonts w:ascii="Times New Roman" w:hAnsi="Times New Roman" w:cs="Times New Roman"/>
                <w:sz w:val="20"/>
                <w:szCs w:val="20"/>
              </w:rPr>
              <w:t xml:space="preserve"> ut.</w:t>
            </w:r>
          </w:p>
        </w:tc>
      </w:tr>
      <w:tr w:rsidR="00080CC1" w:rsidTr="00C544F5">
        <w:tc>
          <w:tcPr>
            <w:tcW w:w="9288" w:type="dxa"/>
            <w:gridSpan w:val="2"/>
          </w:tcPr>
          <w:p w:rsidR="00080CC1" w:rsidRPr="00080CC1" w:rsidRDefault="00080CC1" w:rsidP="0032772C">
            <w:pPr>
              <w:pStyle w:val="Rubrik2"/>
              <w:numPr>
                <w:ilvl w:val="0"/>
                <w:numId w:val="12"/>
              </w:numPr>
            </w:pPr>
            <w:bookmarkStart w:id="63" w:name="_Toc302367638"/>
            <w:r>
              <w:lastRenderedPageBreak/>
              <w:t>Lokal och inventariefrågor utanför ekonomi</w:t>
            </w:r>
            <w:bookmarkEnd w:id="63"/>
          </w:p>
        </w:tc>
      </w:tr>
      <w:tr w:rsidR="0032772C" w:rsidTr="007A2513">
        <w:tc>
          <w:tcPr>
            <w:tcW w:w="3369" w:type="dxa"/>
          </w:tcPr>
          <w:p w:rsidR="0032772C" w:rsidRDefault="0032772C" w:rsidP="0041741D">
            <w:pPr>
              <w:pStyle w:val="Rubrik3"/>
            </w:pPr>
            <w:bookmarkStart w:id="64" w:name="_Toc302367639"/>
            <w:r>
              <w:t>8.1 Brandsäkerhet vid teatern.</w:t>
            </w:r>
            <w:bookmarkEnd w:id="64"/>
          </w:p>
        </w:tc>
        <w:tc>
          <w:tcPr>
            <w:tcW w:w="5919" w:type="dxa"/>
          </w:tcPr>
          <w:p w:rsidR="0032772C" w:rsidRPr="0032772C" w:rsidRDefault="0032772C" w:rsidP="00343F5E">
            <w:pPr>
              <w:rPr>
                <w:rFonts w:ascii="Times New Roman" w:hAnsi="Times New Roman" w:cs="Times New Roman"/>
                <w:sz w:val="20"/>
                <w:szCs w:val="20"/>
              </w:rPr>
            </w:pPr>
            <w:r w:rsidRPr="00343F5E">
              <w:rPr>
                <w:rFonts w:ascii="Times New Roman" w:hAnsi="Times New Roman" w:cs="Times New Roman"/>
                <w:sz w:val="20"/>
                <w:szCs w:val="20"/>
              </w:rPr>
              <w:t>Antagen SB 2011-08-28.</w:t>
            </w:r>
            <w:r>
              <w:rPr>
                <w:rFonts w:ascii="Times New Roman" w:hAnsi="Times New Roman" w:cs="Times New Roman"/>
                <w:sz w:val="20"/>
                <w:szCs w:val="20"/>
              </w:rPr>
              <w:t xml:space="preserve"> </w:t>
            </w:r>
            <w:r w:rsidRPr="00343F5E">
              <w:rPr>
                <w:rFonts w:ascii="Times New Roman" w:hAnsi="Times New Roman" w:cs="Times New Roman"/>
                <w:sz w:val="20"/>
                <w:szCs w:val="20"/>
              </w:rPr>
              <w:t>Brandsäkerheten är viktigt vid teatern och vi får aldrig tumma på brandsäkerheten. En särskild brandskyddspärm finns som hålls uppdaterad</w:t>
            </w:r>
            <w:r>
              <w:rPr>
                <w:rFonts w:ascii="Times New Roman" w:hAnsi="Times New Roman" w:cs="Times New Roman"/>
                <w:sz w:val="20"/>
                <w:szCs w:val="20"/>
              </w:rPr>
              <w:t xml:space="preserve"> av verksamhetsledaren</w:t>
            </w:r>
            <w:r w:rsidRPr="00343F5E">
              <w:rPr>
                <w:rFonts w:ascii="Times New Roman" w:hAnsi="Times New Roman" w:cs="Times New Roman"/>
                <w:sz w:val="20"/>
                <w:szCs w:val="20"/>
              </w:rPr>
              <w:t>. I samband med varje produktion som Bergslagsteatern har ska producenten skriftligen dokumentera till styrelsen att produktionen har beaktat brandsäkerhet och om ändringar avseende brandsäkerheten är gjorda så skall dessa vara dokumenterade.</w:t>
            </w:r>
          </w:p>
        </w:tc>
      </w:tr>
      <w:tr w:rsidR="0032772C" w:rsidTr="007A2513">
        <w:tc>
          <w:tcPr>
            <w:tcW w:w="3369" w:type="dxa"/>
          </w:tcPr>
          <w:p w:rsidR="0032772C" w:rsidRDefault="0032772C" w:rsidP="0041741D">
            <w:pPr>
              <w:pStyle w:val="Rubrik3"/>
            </w:pPr>
            <w:bookmarkStart w:id="65" w:name="_Toc302367640"/>
            <w:r>
              <w:t>8.2 Lås till Ljusrummet</w:t>
            </w:r>
            <w:bookmarkEnd w:id="65"/>
          </w:p>
        </w:tc>
        <w:tc>
          <w:tcPr>
            <w:tcW w:w="5919" w:type="dxa"/>
          </w:tcPr>
          <w:p w:rsidR="0032772C" w:rsidRPr="00BF623A" w:rsidRDefault="001857F3" w:rsidP="0041741D">
            <w:pPr>
              <w:autoSpaceDE w:val="0"/>
              <w:autoSpaceDN w:val="0"/>
              <w:adjustRightInd w:val="0"/>
              <w:snapToGrid w:val="0"/>
              <w:rPr>
                <w:rFonts w:ascii="Times New Roman" w:hAnsi="Times New Roman" w:cs="Times New Roman"/>
                <w:sz w:val="20"/>
                <w:szCs w:val="20"/>
              </w:rPr>
            </w:pPr>
            <w:r>
              <w:rPr>
                <w:rFonts w:ascii="Times New Roman" w:hAnsi="Times New Roman" w:cs="Times New Roman"/>
                <w:sz w:val="20"/>
                <w:szCs w:val="20"/>
              </w:rPr>
              <w:t>Dörren s</w:t>
            </w:r>
            <w:r w:rsidR="0032772C" w:rsidRPr="00BF623A">
              <w:rPr>
                <w:rFonts w:ascii="Times New Roman" w:hAnsi="Times New Roman" w:cs="Times New Roman"/>
                <w:sz w:val="20"/>
                <w:szCs w:val="20"/>
              </w:rPr>
              <w:t>kall alltid hållas låst.</w:t>
            </w:r>
          </w:p>
        </w:tc>
      </w:tr>
      <w:tr w:rsidR="0032772C" w:rsidRPr="00A7182B" w:rsidTr="007A2513">
        <w:tc>
          <w:tcPr>
            <w:tcW w:w="3369" w:type="dxa"/>
          </w:tcPr>
          <w:p w:rsidR="0032772C" w:rsidRPr="000619DF" w:rsidRDefault="0032772C" w:rsidP="00CC194B">
            <w:pPr>
              <w:pStyle w:val="Rubrik3"/>
            </w:pPr>
            <w:bookmarkStart w:id="66" w:name="_Toc302367641"/>
            <w:r>
              <w:t xml:space="preserve">8.3 </w:t>
            </w:r>
            <w:r w:rsidRPr="000619DF">
              <w:t>Klädförrådet</w:t>
            </w:r>
            <w:bookmarkEnd w:id="66"/>
          </w:p>
        </w:tc>
        <w:tc>
          <w:tcPr>
            <w:tcW w:w="5919" w:type="dxa"/>
          </w:tcPr>
          <w:p w:rsidR="0032772C" w:rsidRPr="003513B3" w:rsidRDefault="0032772C" w:rsidP="00EB4ED3">
            <w:pPr>
              <w:rPr>
                <w:rFonts w:ascii="Times New Roman" w:hAnsi="Times New Roman" w:cs="Times New Roman"/>
                <w:sz w:val="20"/>
                <w:szCs w:val="20"/>
              </w:rPr>
            </w:pPr>
            <w:proofErr w:type="spellStart"/>
            <w:r w:rsidRPr="003513B3">
              <w:rPr>
                <w:rFonts w:ascii="Times New Roman" w:hAnsi="Times New Roman" w:cs="Times New Roman"/>
                <w:sz w:val="20"/>
                <w:szCs w:val="20"/>
              </w:rPr>
              <w:t>Klädförådsansvariges</w:t>
            </w:r>
            <w:proofErr w:type="spellEnd"/>
            <w:r w:rsidRPr="003513B3">
              <w:rPr>
                <w:rFonts w:ascii="Times New Roman" w:hAnsi="Times New Roman" w:cs="Times New Roman"/>
                <w:sz w:val="20"/>
                <w:szCs w:val="20"/>
              </w:rPr>
              <w:t xml:space="preserve"> u</w:t>
            </w:r>
            <w:r w:rsidR="007A2513">
              <w:rPr>
                <w:rFonts w:ascii="Times New Roman" w:hAnsi="Times New Roman" w:cs="Times New Roman"/>
                <w:sz w:val="20"/>
                <w:szCs w:val="20"/>
              </w:rPr>
              <w:t>ppgifter går att läsa i bilaga 9</w:t>
            </w:r>
            <w:r w:rsidRPr="003513B3">
              <w:rPr>
                <w:rFonts w:ascii="Times New Roman" w:hAnsi="Times New Roman" w:cs="Times New Roman"/>
                <w:sz w:val="20"/>
                <w:szCs w:val="20"/>
              </w:rPr>
              <w:t>.</w:t>
            </w:r>
          </w:p>
        </w:tc>
      </w:tr>
      <w:tr w:rsidR="0032772C" w:rsidRPr="00A7182B" w:rsidTr="007A2513">
        <w:tc>
          <w:tcPr>
            <w:tcW w:w="3369" w:type="dxa"/>
          </w:tcPr>
          <w:p w:rsidR="0032772C" w:rsidRPr="00A7182B" w:rsidRDefault="0032772C" w:rsidP="00CC194B">
            <w:pPr>
              <w:pStyle w:val="Rubrik3"/>
            </w:pPr>
            <w:bookmarkStart w:id="67" w:name="_Toc302367642"/>
            <w:r>
              <w:t xml:space="preserve">8.4 </w:t>
            </w:r>
            <w:r w:rsidRPr="00A7182B">
              <w:t>Arbetsmiljöregel ljusrampen</w:t>
            </w:r>
            <w:bookmarkEnd w:id="67"/>
          </w:p>
        </w:tc>
        <w:tc>
          <w:tcPr>
            <w:tcW w:w="5919" w:type="dxa"/>
          </w:tcPr>
          <w:p w:rsidR="0032772C" w:rsidRPr="003513B3" w:rsidRDefault="0032772C" w:rsidP="00EB4ED3">
            <w:pPr>
              <w:rPr>
                <w:rFonts w:ascii="Times New Roman" w:hAnsi="Times New Roman" w:cs="Times New Roman"/>
                <w:sz w:val="20"/>
                <w:szCs w:val="20"/>
              </w:rPr>
            </w:pPr>
            <w:r w:rsidRPr="003513B3">
              <w:rPr>
                <w:rFonts w:ascii="Times New Roman" w:hAnsi="Times New Roman" w:cs="Times New Roman"/>
                <w:sz w:val="20"/>
                <w:szCs w:val="20"/>
              </w:rPr>
              <w:t xml:space="preserve">Ensamarbete får </w:t>
            </w:r>
            <w:proofErr w:type="gramStart"/>
            <w:r w:rsidRPr="003513B3">
              <w:rPr>
                <w:rFonts w:ascii="Times New Roman" w:hAnsi="Times New Roman" w:cs="Times New Roman"/>
                <w:sz w:val="20"/>
                <w:szCs w:val="20"/>
              </w:rPr>
              <w:t>ej</w:t>
            </w:r>
            <w:proofErr w:type="gramEnd"/>
            <w:r w:rsidRPr="003513B3">
              <w:rPr>
                <w:rFonts w:ascii="Times New Roman" w:hAnsi="Times New Roman" w:cs="Times New Roman"/>
                <w:sz w:val="20"/>
                <w:szCs w:val="20"/>
              </w:rPr>
              <w:t xml:space="preserve"> förekomma och godkänd fallsele måste användas.</w:t>
            </w:r>
          </w:p>
        </w:tc>
      </w:tr>
      <w:tr w:rsidR="0032772C" w:rsidRPr="00A7182B" w:rsidTr="007A2513">
        <w:tc>
          <w:tcPr>
            <w:tcW w:w="3369" w:type="dxa"/>
          </w:tcPr>
          <w:p w:rsidR="0032772C" w:rsidRPr="00A7182B" w:rsidRDefault="0032772C" w:rsidP="00CC194B">
            <w:pPr>
              <w:pStyle w:val="Rubrik3"/>
            </w:pPr>
            <w:bookmarkStart w:id="68" w:name="_Toc302367643"/>
            <w:r>
              <w:t xml:space="preserve">8.5 </w:t>
            </w:r>
            <w:r w:rsidRPr="00A7182B">
              <w:t>Städning av lokalerna</w:t>
            </w:r>
            <w:bookmarkEnd w:id="68"/>
          </w:p>
        </w:tc>
        <w:tc>
          <w:tcPr>
            <w:tcW w:w="5919" w:type="dxa"/>
          </w:tcPr>
          <w:p w:rsidR="0032772C" w:rsidRPr="003513B3" w:rsidRDefault="0032772C" w:rsidP="00EB4ED3">
            <w:pPr>
              <w:rPr>
                <w:rFonts w:ascii="Times New Roman" w:hAnsi="Times New Roman" w:cs="Times New Roman"/>
                <w:sz w:val="20"/>
                <w:szCs w:val="20"/>
              </w:rPr>
            </w:pPr>
            <w:r w:rsidRPr="003513B3">
              <w:rPr>
                <w:rFonts w:ascii="Times New Roman" w:hAnsi="Times New Roman" w:cs="Times New Roman"/>
                <w:sz w:val="20"/>
                <w:szCs w:val="20"/>
              </w:rPr>
              <w:t>Organisationsschema finns</w:t>
            </w:r>
            <w:r>
              <w:rPr>
                <w:rFonts w:ascii="Times New Roman" w:hAnsi="Times New Roman" w:cs="Times New Roman"/>
                <w:sz w:val="20"/>
                <w:szCs w:val="20"/>
              </w:rPr>
              <w:t>,</w:t>
            </w:r>
            <w:r w:rsidR="000E2268">
              <w:rPr>
                <w:rFonts w:ascii="Times New Roman" w:hAnsi="Times New Roman" w:cs="Times New Roman"/>
                <w:sz w:val="20"/>
                <w:szCs w:val="20"/>
              </w:rPr>
              <w:t xml:space="preserve"> se bilaga 4</w:t>
            </w:r>
            <w:r w:rsidRPr="003513B3">
              <w:rPr>
                <w:rFonts w:ascii="Times New Roman" w:hAnsi="Times New Roman" w:cs="Times New Roman"/>
                <w:sz w:val="20"/>
                <w:szCs w:val="20"/>
              </w:rPr>
              <w:t>.</w:t>
            </w:r>
          </w:p>
        </w:tc>
      </w:tr>
    </w:tbl>
    <w:p w:rsidR="00684CDE" w:rsidRDefault="00684CD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5919"/>
      </w:tblGrid>
      <w:tr w:rsidR="00080CC1" w:rsidTr="00C544F5">
        <w:tc>
          <w:tcPr>
            <w:tcW w:w="9288" w:type="dxa"/>
            <w:gridSpan w:val="2"/>
          </w:tcPr>
          <w:p w:rsidR="00080CC1" w:rsidRPr="00FA2DF5" w:rsidRDefault="00080CC1" w:rsidP="0032772C">
            <w:pPr>
              <w:pStyle w:val="Rubrik2"/>
              <w:numPr>
                <w:ilvl w:val="0"/>
                <w:numId w:val="12"/>
              </w:numPr>
              <w:rPr>
                <w:rFonts w:ascii="Times New Roman" w:hAnsi="Times New Roman" w:cs="Times New Roman"/>
                <w:i/>
                <w:sz w:val="20"/>
                <w:szCs w:val="20"/>
              </w:rPr>
            </w:pPr>
            <w:bookmarkStart w:id="69" w:name="_Toc302367644"/>
            <w:r>
              <w:lastRenderedPageBreak/>
              <w:t>Styrelsens arbete</w:t>
            </w:r>
            <w:bookmarkEnd w:id="69"/>
          </w:p>
        </w:tc>
      </w:tr>
      <w:tr w:rsidR="001857F3" w:rsidTr="007A2513">
        <w:tc>
          <w:tcPr>
            <w:tcW w:w="3369" w:type="dxa"/>
          </w:tcPr>
          <w:p w:rsidR="001857F3" w:rsidRDefault="001857F3" w:rsidP="00CC194B">
            <w:pPr>
              <w:pStyle w:val="Rubrik3"/>
            </w:pPr>
            <w:bookmarkStart w:id="70" w:name="_Toc302367645"/>
            <w:r w:rsidRPr="001857F3">
              <w:rPr>
                <w:highlight w:val="red"/>
              </w:rPr>
              <w:t>9.1 Kallelse till styrelsesammanträden</w:t>
            </w:r>
            <w:bookmarkEnd w:id="70"/>
          </w:p>
        </w:tc>
        <w:tc>
          <w:tcPr>
            <w:tcW w:w="5919" w:type="dxa"/>
          </w:tcPr>
          <w:p w:rsidR="001857F3" w:rsidRPr="00FA2DF5" w:rsidRDefault="001857F3" w:rsidP="00951768">
            <w:pPr>
              <w:rPr>
                <w:rFonts w:ascii="Times New Roman" w:hAnsi="Times New Roman" w:cs="Times New Roman"/>
                <w:i/>
                <w:sz w:val="20"/>
                <w:szCs w:val="20"/>
              </w:rPr>
            </w:pPr>
          </w:p>
        </w:tc>
      </w:tr>
      <w:tr w:rsidR="001857F3" w:rsidTr="007A2513">
        <w:tc>
          <w:tcPr>
            <w:tcW w:w="3369" w:type="dxa"/>
          </w:tcPr>
          <w:p w:rsidR="001857F3" w:rsidRDefault="001857F3" w:rsidP="00CC194B">
            <w:pPr>
              <w:pStyle w:val="Rubrik3"/>
            </w:pPr>
            <w:bookmarkStart w:id="71" w:name="_Toc302367646"/>
            <w:r w:rsidRPr="001857F3">
              <w:rPr>
                <w:highlight w:val="red"/>
              </w:rPr>
              <w:t>9.2 Närvaro på styrelsemöten</w:t>
            </w:r>
            <w:bookmarkEnd w:id="71"/>
          </w:p>
        </w:tc>
        <w:tc>
          <w:tcPr>
            <w:tcW w:w="5919" w:type="dxa"/>
          </w:tcPr>
          <w:p w:rsidR="001857F3" w:rsidRPr="007A2513" w:rsidRDefault="001857F3" w:rsidP="00951768">
            <w:pPr>
              <w:rPr>
                <w:rFonts w:ascii="Times New Roman" w:eastAsia="Calibri" w:hAnsi="Times New Roman" w:cs="Times New Roman"/>
                <w:sz w:val="20"/>
                <w:szCs w:val="20"/>
              </w:rPr>
            </w:pPr>
            <w:r w:rsidRPr="008C7187">
              <w:rPr>
                <w:rFonts w:ascii="Times New Roman" w:eastAsia="Calibri" w:hAnsi="Times New Roman" w:cs="Times New Roman"/>
                <w:sz w:val="20"/>
                <w:szCs w:val="20"/>
              </w:rPr>
              <w:t>SB100615 Alla (ordinarie och suppleanter) skall svara via e-post om de kommer eller inte till ett styrelsemöte.</w:t>
            </w:r>
          </w:p>
        </w:tc>
      </w:tr>
      <w:tr w:rsidR="001857F3" w:rsidTr="007A2513">
        <w:tc>
          <w:tcPr>
            <w:tcW w:w="3369" w:type="dxa"/>
          </w:tcPr>
          <w:p w:rsidR="001857F3" w:rsidRDefault="001857F3" w:rsidP="00CC194B">
            <w:pPr>
              <w:pStyle w:val="Rubrik3"/>
            </w:pPr>
            <w:bookmarkStart w:id="72" w:name="_Toc302367647"/>
            <w:r w:rsidRPr="001857F3">
              <w:rPr>
                <w:highlight w:val="red"/>
              </w:rPr>
              <w:t>9.3 Informationskanal för styrelsemöte</w:t>
            </w:r>
            <w:bookmarkEnd w:id="72"/>
          </w:p>
        </w:tc>
        <w:tc>
          <w:tcPr>
            <w:tcW w:w="5919" w:type="dxa"/>
          </w:tcPr>
          <w:p w:rsidR="001857F3" w:rsidRPr="007A2513" w:rsidRDefault="001857F3" w:rsidP="00951768">
            <w:pPr>
              <w:rPr>
                <w:rFonts w:ascii="Times New Roman" w:eastAsia="Calibri" w:hAnsi="Times New Roman" w:cs="Times New Roman"/>
                <w:sz w:val="20"/>
                <w:szCs w:val="20"/>
              </w:rPr>
            </w:pPr>
            <w:r w:rsidRPr="008C7187">
              <w:rPr>
                <w:rFonts w:ascii="Times New Roman" w:eastAsia="Calibri" w:hAnsi="Times New Roman" w:cs="Times New Roman"/>
                <w:sz w:val="20"/>
                <w:szCs w:val="20"/>
              </w:rPr>
              <w:t>SB100615 E-post är ”huvudkanal” för information till styrelsen</w:t>
            </w:r>
          </w:p>
        </w:tc>
      </w:tr>
      <w:tr w:rsidR="001857F3" w:rsidTr="007A2513">
        <w:tc>
          <w:tcPr>
            <w:tcW w:w="3369" w:type="dxa"/>
          </w:tcPr>
          <w:p w:rsidR="001857F3" w:rsidRDefault="001857F3" w:rsidP="00CC194B">
            <w:pPr>
              <w:pStyle w:val="Rubrik3"/>
            </w:pPr>
            <w:bookmarkStart w:id="73" w:name="_Toc302367648"/>
            <w:r w:rsidRPr="001857F3">
              <w:rPr>
                <w:highlight w:val="red"/>
              </w:rPr>
              <w:t>9.4 Arbetsutskott till styrelsen</w:t>
            </w:r>
            <w:bookmarkEnd w:id="73"/>
          </w:p>
        </w:tc>
        <w:tc>
          <w:tcPr>
            <w:tcW w:w="5919" w:type="dxa"/>
          </w:tcPr>
          <w:p w:rsidR="001857F3" w:rsidRPr="00FA2DF5" w:rsidRDefault="001857F3" w:rsidP="00951768">
            <w:pPr>
              <w:rPr>
                <w:rFonts w:ascii="Times New Roman" w:hAnsi="Times New Roman" w:cs="Times New Roman"/>
                <w:i/>
                <w:sz w:val="20"/>
                <w:szCs w:val="20"/>
              </w:rPr>
            </w:pPr>
            <w:r w:rsidRPr="008C7187">
              <w:rPr>
                <w:rFonts w:ascii="Times New Roman" w:hAnsi="Times New Roman" w:cs="Times New Roman"/>
                <w:sz w:val="20"/>
                <w:szCs w:val="20"/>
              </w:rPr>
              <w:t xml:space="preserve">SB940111 Då styrelsen numera träffas så regelbundet som 1 ggr/månad har arbetsutskottet upplösts vid ett tidigare möte. </w:t>
            </w:r>
          </w:p>
        </w:tc>
      </w:tr>
      <w:tr w:rsidR="001857F3" w:rsidRPr="00A7182B" w:rsidTr="007A2513">
        <w:tc>
          <w:tcPr>
            <w:tcW w:w="3369" w:type="dxa"/>
          </w:tcPr>
          <w:p w:rsidR="001857F3" w:rsidRPr="00A7182B" w:rsidRDefault="001857F3" w:rsidP="00CC194B">
            <w:pPr>
              <w:pStyle w:val="Rubrik3"/>
            </w:pPr>
            <w:bookmarkStart w:id="74" w:name="_Toc302367649"/>
            <w:r w:rsidRPr="001857F3">
              <w:rPr>
                <w:highlight w:val="red"/>
              </w:rPr>
              <w:t>9.5 Valberedningens arbetssätt</w:t>
            </w:r>
            <w:bookmarkEnd w:id="74"/>
          </w:p>
        </w:tc>
        <w:tc>
          <w:tcPr>
            <w:tcW w:w="5919" w:type="dxa"/>
          </w:tcPr>
          <w:p w:rsidR="001857F3" w:rsidRPr="007A2513" w:rsidRDefault="001857F3" w:rsidP="007A2513">
            <w:pPr>
              <w:autoSpaceDE w:val="0"/>
              <w:autoSpaceDN w:val="0"/>
              <w:adjustRightInd w:val="0"/>
              <w:snapToGrid w:val="0"/>
              <w:rPr>
                <w:rFonts w:ascii="Times New Roman" w:eastAsia="Times New Roman" w:hAnsi="Times New Roman" w:cs="Times New Roman"/>
                <w:color w:val="000000"/>
                <w:sz w:val="20"/>
                <w:szCs w:val="20"/>
              </w:rPr>
            </w:pPr>
            <w:r w:rsidRPr="00A7182B">
              <w:rPr>
                <w:rFonts w:ascii="Times New Roman" w:hAnsi="Times New Roman" w:cs="Times New Roman"/>
                <w:sz w:val="20"/>
                <w:szCs w:val="20"/>
              </w:rPr>
              <w:t xml:space="preserve">SB950531 </w:t>
            </w:r>
            <w:r w:rsidRPr="00A7182B">
              <w:rPr>
                <w:rFonts w:ascii="Times New Roman" w:eastAsia="Times New Roman" w:hAnsi="Times New Roman" w:cs="Times New Roman"/>
                <w:color w:val="000000"/>
                <w:sz w:val="20"/>
                <w:szCs w:val="20"/>
              </w:rPr>
              <w:t xml:space="preserve">Valberedningen är skyldig att inför årsmötet tillfråga </w:t>
            </w:r>
            <w:proofErr w:type="spellStart"/>
            <w:r w:rsidRPr="00A7182B">
              <w:rPr>
                <w:rFonts w:ascii="Times New Roman" w:eastAsia="Times New Roman" w:hAnsi="Times New Roman" w:cs="Times New Roman"/>
                <w:color w:val="000000"/>
                <w:sz w:val="20"/>
                <w:szCs w:val="20"/>
              </w:rPr>
              <w:t>styrelsensmedlemmar</w:t>
            </w:r>
            <w:proofErr w:type="spellEnd"/>
            <w:r w:rsidRPr="00A7182B">
              <w:rPr>
                <w:rFonts w:ascii="Times New Roman" w:eastAsia="Times New Roman" w:hAnsi="Times New Roman" w:cs="Times New Roman"/>
                <w:color w:val="000000"/>
                <w:sz w:val="20"/>
                <w:szCs w:val="20"/>
              </w:rPr>
              <w:t xml:space="preserve"> om dessa är villiga att kvarstå i styrelsen.</w:t>
            </w:r>
          </w:p>
        </w:tc>
      </w:tr>
      <w:tr w:rsidR="001857F3" w:rsidRPr="00A7182B" w:rsidTr="007A2513">
        <w:tc>
          <w:tcPr>
            <w:tcW w:w="3369" w:type="dxa"/>
          </w:tcPr>
          <w:p w:rsidR="001857F3" w:rsidRPr="00A7182B" w:rsidRDefault="001857F3" w:rsidP="00CC194B">
            <w:pPr>
              <w:pStyle w:val="Rubrik3"/>
            </w:pPr>
            <w:bookmarkStart w:id="75" w:name="_Toc302367650"/>
            <w:r w:rsidRPr="001857F3">
              <w:rPr>
                <w:highlight w:val="red"/>
              </w:rPr>
              <w:t>9.6 Styrelsemöten</w:t>
            </w:r>
            <w:bookmarkEnd w:id="75"/>
          </w:p>
        </w:tc>
        <w:tc>
          <w:tcPr>
            <w:tcW w:w="5919" w:type="dxa"/>
          </w:tcPr>
          <w:p w:rsidR="001857F3" w:rsidRDefault="001857F3" w:rsidP="00951768">
            <w:pPr>
              <w:rPr>
                <w:rFonts w:ascii="Times New Roman" w:hAnsi="Times New Roman" w:cs="Times New Roman"/>
                <w:i/>
                <w:sz w:val="20"/>
                <w:szCs w:val="20"/>
              </w:rPr>
            </w:pPr>
            <w:r>
              <w:rPr>
                <w:rFonts w:ascii="Times New Roman" w:hAnsi="Times New Roman" w:cs="Times New Roman"/>
                <w:i/>
                <w:sz w:val="20"/>
                <w:szCs w:val="20"/>
              </w:rPr>
              <w:t>`Regler för vad som åligger en styrelseledamot tycker jag ska skrivas ner och innan man blir vald så borde man få en kopia och lämna en underskriven att man tagit del av det.</w:t>
            </w:r>
          </w:p>
          <w:p w:rsidR="001857F3" w:rsidRPr="00466668" w:rsidRDefault="001857F3" w:rsidP="001857F3">
            <w:pPr>
              <w:rPr>
                <w:rFonts w:ascii="Times New Roman" w:hAnsi="Times New Roman" w:cs="Times New Roman"/>
                <w:sz w:val="20"/>
                <w:szCs w:val="20"/>
              </w:rPr>
            </w:pPr>
            <w:r w:rsidRPr="00466668">
              <w:rPr>
                <w:rFonts w:ascii="Times New Roman" w:hAnsi="Times New Roman" w:cs="Times New Roman"/>
                <w:sz w:val="20"/>
                <w:szCs w:val="20"/>
              </w:rPr>
              <w:t xml:space="preserve">SB070922 Åtgärder: Vi kommer att ha smörgåsar och en i styrelsen skall vara med och fixa detta tillsammans med Margareta. Styrelsen väljer från gång till gång vem som skall fixa fika. </w:t>
            </w:r>
          </w:p>
          <w:p w:rsidR="001857F3" w:rsidRPr="00466668" w:rsidRDefault="001857F3" w:rsidP="001857F3">
            <w:pPr>
              <w:rPr>
                <w:rFonts w:ascii="Times New Roman" w:hAnsi="Times New Roman" w:cs="Times New Roman"/>
                <w:sz w:val="20"/>
                <w:szCs w:val="20"/>
              </w:rPr>
            </w:pPr>
            <w:r w:rsidRPr="00466668">
              <w:rPr>
                <w:rFonts w:ascii="Times New Roman" w:hAnsi="Times New Roman" w:cs="Times New Roman"/>
                <w:sz w:val="20"/>
                <w:szCs w:val="20"/>
              </w:rPr>
              <w:t xml:space="preserve">Kan man inte komma </w:t>
            </w:r>
            <w:r w:rsidRPr="00466668">
              <w:rPr>
                <w:rFonts w:ascii="Times New Roman" w:hAnsi="Times New Roman" w:cs="Times New Roman"/>
                <w:sz w:val="20"/>
                <w:szCs w:val="20"/>
                <w:u w:val="single"/>
              </w:rPr>
              <w:t>skall</w:t>
            </w:r>
            <w:r w:rsidRPr="00466668">
              <w:rPr>
                <w:rFonts w:ascii="Times New Roman" w:hAnsi="Times New Roman" w:cs="Times New Roman"/>
                <w:sz w:val="20"/>
                <w:szCs w:val="20"/>
              </w:rPr>
              <w:t xml:space="preserve"> man höra av sig till en suppleant och till Margareta. Kontaktlista ska skickas ut till alla styrelsemedlemmar. </w:t>
            </w:r>
          </w:p>
          <w:p w:rsidR="001857F3" w:rsidRPr="00466668" w:rsidRDefault="001857F3" w:rsidP="001857F3">
            <w:pPr>
              <w:rPr>
                <w:rFonts w:ascii="Times New Roman" w:hAnsi="Times New Roman" w:cs="Times New Roman"/>
                <w:sz w:val="20"/>
                <w:szCs w:val="20"/>
              </w:rPr>
            </w:pPr>
            <w:r w:rsidRPr="00466668">
              <w:rPr>
                <w:rFonts w:ascii="Times New Roman" w:hAnsi="Times New Roman" w:cs="Times New Roman"/>
                <w:sz w:val="20"/>
                <w:szCs w:val="20"/>
              </w:rPr>
              <w:t xml:space="preserve">Suppleanterna bör vara med på mötena så att man är insatt i vad händer. </w:t>
            </w:r>
          </w:p>
          <w:p w:rsidR="001857F3" w:rsidRPr="001857F3" w:rsidRDefault="001857F3" w:rsidP="00951768">
            <w:pPr>
              <w:rPr>
                <w:rFonts w:ascii="Times New Roman" w:hAnsi="Times New Roman" w:cs="Times New Roman"/>
              </w:rPr>
            </w:pPr>
            <w:r w:rsidRPr="00466668">
              <w:rPr>
                <w:rFonts w:ascii="Times New Roman" w:hAnsi="Times New Roman" w:cs="Times New Roman"/>
                <w:sz w:val="20"/>
                <w:szCs w:val="20"/>
              </w:rPr>
              <w:t>Mötena ska göras mer effektiva. De ska inte hålla på längre än en och en halv timme.</w:t>
            </w:r>
            <w:r w:rsidRPr="00A7182B">
              <w:rPr>
                <w:rFonts w:ascii="Times New Roman" w:hAnsi="Times New Roman" w:cs="Times New Roman"/>
              </w:rPr>
              <w:t xml:space="preserve"> </w:t>
            </w:r>
          </w:p>
        </w:tc>
      </w:tr>
      <w:tr w:rsidR="001857F3" w:rsidRPr="00A7182B" w:rsidTr="007A2513">
        <w:tc>
          <w:tcPr>
            <w:tcW w:w="3369" w:type="dxa"/>
          </w:tcPr>
          <w:p w:rsidR="001857F3" w:rsidRPr="00A7182B" w:rsidRDefault="001857F3" w:rsidP="00CC194B">
            <w:pPr>
              <w:pStyle w:val="Rubrik3"/>
            </w:pPr>
            <w:bookmarkStart w:id="76" w:name="_Toc302367651"/>
            <w:r w:rsidRPr="001857F3">
              <w:rPr>
                <w:highlight w:val="red"/>
              </w:rPr>
              <w:t>9.7 Fadderskap</w:t>
            </w:r>
            <w:bookmarkEnd w:id="76"/>
          </w:p>
        </w:tc>
        <w:tc>
          <w:tcPr>
            <w:tcW w:w="5919" w:type="dxa"/>
          </w:tcPr>
          <w:p w:rsidR="001857F3" w:rsidRPr="00466668" w:rsidRDefault="001857F3" w:rsidP="001B698C">
            <w:pPr>
              <w:rPr>
                <w:rFonts w:ascii="Times New Roman" w:hAnsi="Times New Roman" w:cs="Times New Roman"/>
                <w:b/>
                <w:i/>
                <w:sz w:val="20"/>
                <w:szCs w:val="20"/>
              </w:rPr>
            </w:pPr>
            <w:r w:rsidRPr="00466668">
              <w:rPr>
                <w:rFonts w:ascii="Times New Roman" w:hAnsi="Times New Roman" w:cs="Times New Roman"/>
                <w:sz w:val="20"/>
                <w:szCs w:val="20"/>
              </w:rPr>
              <w:t>SB070922</w:t>
            </w:r>
            <w:r w:rsidRPr="00466668">
              <w:rPr>
                <w:rFonts w:ascii="Times New Roman" w:hAnsi="Times New Roman" w:cs="Times New Roman"/>
                <w:b/>
                <w:i/>
                <w:sz w:val="20"/>
                <w:szCs w:val="20"/>
              </w:rPr>
              <w:t xml:space="preserve">Fadderskap </w:t>
            </w:r>
            <w:r w:rsidRPr="00466668">
              <w:rPr>
                <w:rFonts w:ascii="Times New Roman" w:hAnsi="Times New Roman" w:cs="Times New Roman"/>
                <w:sz w:val="20"/>
                <w:szCs w:val="20"/>
              </w:rPr>
              <w:t>Jessica är fadder för Isabells grupper, Tarja för Rebeckas grupper och Pernilla och Marie kommer att vara faddrar för Moas grupper. Faddern skall visa intresse för vad som händer och det är även de man vänder sig till om man vill ta upp något med styrelsen eller om man stöter på ett problem som man känner att man inte kan ta upp med gruppledaren eller verksamhetsledaren. I första hand ska man vända sig till gruppledarna sedan Margareta. Gruppledarna vänder sig i första hand till Margareta. Fadderskapet är mer en kvalitetssäkring. Margareta har det yttersta ansvaret.</w:t>
            </w:r>
          </w:p>
          <w:p w:rsidR="001857F3" w:rsidRPr="00A7182B" w:rsidRDefault="001857F3" w:rsidP="00951768">
            <w:pPr>
              <w:rPr>
                <w:rFonts w:ascii="Times New Roman" w:hAnsi="Times New Roman" w:cs="Times New Roman"/>
                <w:i/>
                <w:sz w:val="20"/>
                <w:szCs w:val="20"/>
              </w:rPr>
            </w:pPr>
            <w:r w:rsidRPr="00466668">
              <w:rPr>
                <w:rFonts w:ascii="Times New Roman" w:hAnsi="Times New Roman" w:cs="Times New Roman"/>
                <w:i/>
                <w:sz w:val="20"/>
                <w:szCs w:val="20"/>
              </w:rPr>
              <w:t>Behövs fadderskap?</w:t>
            </w:r>
          </w:p>
        </w:tc>
      </w:tr>
    </w:tbl>
    <w:p w:rsidR="00BA3E9D" w:rsidRPr="00A7182B" w:rsidRDefault="00BA3E9D">
      <w:pPr>
        <w:rPr>
          <w:rFonts w:ascii="Times New Roman" w:hAnsi="Times New Roman" w:cs="Times New Roman"/>
        </w:rPr>
      </w:pPr>
    </w:p>
    <w:sectPr w:rsidR="00BA3E9D" w:rsidRPr="00A7182B" w:rsidSect="00D152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2099"/>
    <w:multiLevelType w:val="hybridMultilevel"/>
    <w:tmpl w:val="72B2B79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181A51BF"/>
    <w:multiLevelType w:val="hybridMultilevel"/>
    <w:tmpl w:val="987C7D1C"/>
    <w:lvl w:ilvl="0" w:tplc="16DAEC30">
      <w:start w:val="1"/>
      <w:numFmt w:val="decimal"/>
      <w:lvlText w:val="%1."/>
      <w:lvlJc w:val="left"/>
      <w:pPr>
        <w:ind w:left="720" w:hanging="360"/>
      </w:pPr>
      <w:rPr>
        <w:rFonts w:asciiTheme="majorHAnsi" w:hAnsiTheme="majorHAnsi" w:cstheme="majorBidi" w:hint="default"/>
        <w:i w:val="0"/>
        <w:sz w:val="26"/>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1ED80A1E"/>
    <w:multiLevelType w:val="hybridMultilevel"/>
    <w:tmpl w:val="46A6DD62"/>
    <w:lvl w:ilvl="0" w:tplc="2320DFB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2733DEB"/>
    <w:multiLevelType w:val="hybridMultilevel"/>
    <w:tmpl w:val="931AB694"/>
    <w:lvl w:ilvl="0" w:tplc="9198DFCE">
      <w:start w:val="1"/>
      <w:numFmt w:val="decimal"/>
      <w:lvlText w:val="%1"/>
      <w:lvlJc w:val="left"/>
      <w:pPr>
        <w:ind w:left="720" w:hanging="360"/>
      </w:pPr>
      <w:rPr>
        <w:rFonts w:asciiTheme="majorHAnsi" w:hAnsiTheme="majorHAnsi" w:cstheme="majorBidi" w:hint="default"/>
        <w:i w:val="0"/>
        <w:sz w:val="26"/>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2D1E1ED9"/>
    <w:multiLevelType w:val="hybridMultilevel"/>
    <w:tmpl w:val="C896C6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31037AEC"/>
    <w:multiLevelType w:val="hybridMultilevel"/>
    <w:tmpl w:val="16B0BF1E"/>
    <w:lvl w:ilvl="0" w:tplc="4C1A1A38">
      <w:start w:val="1"/>
      <w:numFmt w:val="decimal"/>
      <w:lvlText w:val="%1."/>
      <w:lvlJc w:val="left"/>
      <w:pPr>
        <w:ind w:left="720" w:hanging="360"/>
      </w:pPr>
      <w:rPr>
        <w:rFonts w:asciiTheme="majorHAnsi" w:hAnsiTheme="majorHAnsi" w:cstheme="majorBidi" w:hint="default"/>
        <w:i w:val="0"/>
        <w:sz w:val="26"/>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380C7074"/>
    <w:multiLevelType w:val="multilevel"/>
    <w:tmpl w:val="E422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6E74C4"/>
    <w:multiLevelType w:val="multilevel"/>
    <w:tmpl w:val="A41E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C403F5"/>
    <w:multiLevelType w:val="hybridMultilevel"/>
    <w:tmpl w:val="2E444CEC"/>
    <w:lvl w:ilvl="0" w:tplc="0E82E81C">
      <w:start w:val="2"/>
      <w:numFmt w:val="decimal"/>
      <w:lvlText w:val="%1."/>
      <w:lvlJc w:val="left"/>
      <w:pPr>
        <w:ind w:left="720" w:hanging="360"/>
      </w:pPr>
      <w:rPr>
        <w:rFonts w:asciiTheme="majorHAnsi" w:hAnsiTheme="majorHAnsi" w:cstheme="majorBidi" w:hint="default"/>
        <w:i w:val="0"/>
        <w:sz w:val="26"/>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66EC4340"/>
    <w:multiLevelType w:val="hybridMultilevel"/>
    <w:tmpl w:val="7F520014"/>
    <w:lvl w:ilvl="0" w:tplc="6AE68EBE">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69A478C7"/>
    <w:multiLevelType w:val="hybridMultilevel"/>
    <w:tmpl w:val="8D2AFA9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78BE5A4A"/>
    <w:multiLevelType w:val="hybridMultilevel"/>
    <w:tmpl w:val="B4DE4650"/>
    <w:lvl w:ilvl="0" w:tplc="347606A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1"/>
  </w:num>
  <w:num w:numId="4">
    <w:abstractNumId w:val="10"/>
  </w:num>
  <w:num w:numId="5">
    <w:abstractNumId w:val="0"/>
  </w:num>
  <w:num w:numId="6">
    <w:abstractNumId w:val="7"/>
  </w:num>
  <w:num w:numId="7">
    <w:abstractNumId w:val="6"/>
  </w:num>
  <w:num w:numId="8">
    <w:abstractNumId w:val="1"/>
  </w:num>
  <w:num w:numId="9">
    <w:abstractNumId w:val="9"/>
  </w:num>
  <w:num w:numId="10">
    <w:abstractNumId w:val="3"/>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1304"/>
  <w:hyphenationZone w:val="425"/>
  <w:characterSpacingControl w:val="doNotCompress"/>
  <w:compat/>
  <w:rsids>
    <w:rsidRoot w:val="005F35EF"/>
    <w:rsid w:val="000619DF"/>
    <w:rsid w:val="00080CC1"/>
    <w:rsid w:val="000A49B8"/>
    <w:rsid w:val="000B5E7D"/>
    <w:rsid w:val="000D4F7F"/>
    <w:rsid w:val="000E2268"/>
    <w:rsid w:val="000F66F3"/>
    <w:rsid w:val="00124DAB"/>
    <w:rsid w:val="001558FD"/>
    <w:rsid w:val="0016309C"/>
    <w:rsid w:val="001857F3"/>
    <w:rsid w:val="001B698C"/>
    <w:rsid w:val="001C3B0A"/>
    <w:rsid w:val="001D7194"/>
    <w:rsid w:val="002043AB"/>
    <w:rsid w:val="00221A2A"/>
    <w:rsid w:val="0027308E"/>
    <w:rsid w:val="002C29D6"/>
    <w:rsid w:val="002F3493"/>
    <w:rsid w:val="0032772C"/>
    <w:rsid w:val="00343F5E"/>
    <w:rsid w:val="003513B3"/>
    <w:rsid w:val="00370EF4"/>
    <w:rsid w:val="0037562D"/>
    <w:rsid w:val="004166B3"/>
    <w:rsid w:val="0041741D"/>
    <w:rsid w:val="00424C59"/>
    <w:rsid w:val="004321D9"/>
    <w:rsid w:val="00466668"/>
    <w:rsid w:val="00494D21"/>
    <w:rsid w:val="004B0BEF"/>
    <w:rsid w:val="004F5880"/>
    <w:rsid w:val="004F699A"/>
    <w:rsid w:val="004F736D"/>
    <w:rsid w:val="005033CA"/>
    <w:rsid w:val="0052443D"/>
    <w:rsid w:val="0053032A"/>
    <w:rsid w:val="005523CD"/>
    <w:rsid w:val="00556BAE"/>
    <w:rsid w:val="00572B6A"/>
    <w:rsid w:val="005A4B86"/>
    <w:rsid w:val="005B5765"/>
    <w:rsid w:val="005E22B8"/>
    <w:rsid w:val="005E66EC"/>
    <w:rsid w:val="005F35EF"/>
    <w:rsid w:val="00636EF3"/>
    <w:rsid w:val="00650918"/>
    <w:rsid w:val="00667521"/>
    <w:rsid w:val="00684CDE"/>
    <w:rsid w:val="00693205"/>
    <w:rsid w:val="006A384C"/>
    <w:rsid w:val="006D2E0B"/>
    <w:rsid w:val="006F14A4"/>
    <w:rsid w:val="00724463"/>
    <w:rsid w:val="007523DD"/>
    <w:rsid w:val="00766560"/>
    <w:rsid w:val="00770694"/>
    <w:rsid w:val="007723CE"/>
    <w:rsid w:val="007A2513"/>
    <w:rsid w:val="007B1DEE"/>
    <w:rsid w:val="007B4410"/>
    <w:rsid w:val="007F2DB4"/>
    <w:rsid w:val="007F349C"/>
    <w:rsid w:val="00810474"/>
    <w:rsid w:val="00817BA3"/>
    <w:rsid w:val="00827E77"/>
    <w:rsid w:val="0083104B"/>
    <w:rsid w:val="008C0213"/>
    <w:rsid w:val="008C7187"/>
    <w:rsid w:val="008D456A"/>
    <w:rsid w:val="00951768"/>
    <w:rsid w:val="009B2C3E"/>
    <w:rsid w:val="009C1D4E"/>
    <w:rsid w:val="009F7911"/>
    <w:rsid w:val="00A05881"/>
    <w:rsid w:val="00A31133"/>
    <w:rsid w:val="00A437B7"/>
    <w:rsid w:val="00A53968"/>
    <w:rsid w:val="00A54859"/>
    <w:rsid w:val="00A65C67"/>
    <w:rsid w:val="00A7182B"/>
    <w:rsid w:val="00AC15D9"/>
    <w:rsid w:val="00AD0D5A"/>
    <w:rsid w:val="00B07D4A"/>
    <w:rsid w:val="00B127DD"/>
    <w:rsid w:val="00B127E3"/>
    <w:rsid w:val="00B579B2"/>
    <w:rsid w:val="00B6208E"/>
    <w:rsid w:val="00BA3E9D"/>
    <w:rsid w:val="00BC4F9E"/>
    <w:rsid w:val="00BF623A"/>
    <w:rsid w:val="00C008E9"/>
    <w:rsid w:val="00C06AE8"/>
    <w:rsid w:val="00C1182E"/>
    <w:rsid w:val="00C12E07"/>
    <w:rsid w:val="00C363B9"/>
    <w:rsid w:val="00C544F5"/>
    <w:rsid w:val="00C90399"/>
    <w:rsid w:val="00C94A4A"/>
    <w:rsid w:val="00CC194B"/>
    <w:rsid w:val="00CC3C1E"/>
    <w:rsid w:val="00CC4D15"/>
    <w:rsid w:val="00CF25F2"/>
    <w:rsid w:val="00D001EA"/>
    <w:rsid w:val="00D133FD"/>
    <w:rsid w:val="00D152CF"/>
    <w:rsid w:val="00D55FE3"/>
    <w:rsid w:val="00D603BB"/>
    <w:rsid w:val="00D76528"/>
    <w:rsid w:val="00D94F91"/>
    <w:rsid w:val="00DA27DC"/>
    <w:rsid w:val="00DB6B1B"/>
    <w:rsid w:val="00DC0252"/>
    <w:rsid w:val="00E0228B"/>
    <w:rsid w:val="00E4207F"/>
    <w:rsid w:val="00E538CE"/>
    <w:rsid w:val="00E54017"/>
    <w:rsid w:val="00E645E1"/>
    <w:rsid w:val="00E7180B"/>
    <w:rsid w:val="00EA29BF"/>
    <w:rsid w:val="00EB4ED3"/>
    <w:rsid w:val="00EE5249"/>
    <w:rsid w:val="00F039C1"/>
    <w:rsid w:val="00F200B0"/>
    <w:rsid w:val="00F4169F"/>
    <w:rsid w:val="00F5260C"/>
    <w:rsid w:val="00F7546C"/>
    <w:rsid w:val="00F80404"/>
    <w:rsid w:val="00F83421"/>
    <w:rsid w:val="00F90715"/>
    <w:rsid w:val="00FA2DF5"/>
    <w:rsid w:val="00FA3C05"/>
    <w:rsid w:val="00FC08D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2CF"/>
  </w:style>
  <w:style w:type="paragraph" w:styleId="Rubrik1">
    <w:name w:val="heading 1"/>
    <w:basedOn w:val="Normal"/>
    <w:next w:val="Normal"/>
    <w:link w:val="Rubrik1Char"/>
    <w:uiPriority w:val="9"/>
    <w:qFormat/>
    <w:rsid w:val="00B07D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B07D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7723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7D4A"/>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B07D4A"/>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7723CE"/>
    <w:rPr>
      <w:rFonts w:asciiTheme="majorHAnsi" w:eastAsiaTheme="majorEastAsia" w:hAnsiTheme="majorHAnsi" w:cstheme="majorBidi"/>
      <w:b/>
      <w:bCs/>
      <w:color w:val="4F81BD" w:themeColor="accent1"/>
    </w:rPr>
  </w:style>
  <w:style w:type="table" w:styleId="Tabellrutnt">
    <w:name w:val="Table Grid"/>
    <w:basedOn w:val="Normaltabell"/>
    <w:uiPriority w:val="59"/>
    <w:rsid w:val="005F35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nehllsfrteckningsrubrik">
    <w:name w:val="TOC Heading"/>
    <w:basedOn w:val="Rubrik1"/>
    <w:next w:val="Normal"/>
    <w:uiPriority w:val="39"/>
    <w:semiHidden/>
    <w:unhideWhenUsed/>
    <w:qFormat/>
    <w:rsid w:val="00B07D4A"/>
    <w:pPr>
      <w:outlineLvl w:val="9"/>
    </w:pPr>
  </w:style>
  <w:style w:type="paragraph" w:styleId="Innehll1">
    <w:name w:val="toc 1"/>
    <w:basedOn w:val="Normal"/>
    <w:next w:val="Normal"/>
    <w:autoRedefine/>
    <w:uiPriority w:val="39"/>
    <w:unhideWhenUsed/>
    <w:rsid w:val="00B07D4A"/>
    <w:pPr>
      <w:spacing w:after="100"/>
    </w:pPr>
  </w:style>
  <w:style w:type="paragraph" w:styleId="Innehll2">
    <w:name w:val="toc 2"/>
    <w:basedOn w:val="Normal"/>
    <w:next w:val="Normal"/>
    <w:autoRedefine/>
    <w:uiPriority w:val="39"/>
    <w:unhideWhenUsed/>
    <w:rsid w:val="00B07D4A"/>
    <w:pPr>
      <w:spacing w:after="100"/>
      <w:ind w:left="220"/>
    </w:pPr>
  </w:style>
  <w:style w:type="character" w:styleId="Hyperlnk">
    <w:name w:val="Hyperlink"/>
    <w:basedOn w:val="Standardstycketeckensnitt"/>
    <w:uiPriority w:val="99"/>
    <w:unhideWhenUsed/>
    <w:rsid w:val="00B07D4A"/>
    <w:rPr>
      <w:color w:val="0000FF" w:themeColor="hyperlink"/>
      <w:u w:val="single"/>
    </w:rPr>
  </w:style>
  <w:style w:type="paragraph" w:styleId="Ballongtext">
    <w:name w:val="Balloon Text"/>
    <w:basedOn w:val="Normal"/>
    <w:link w:val="BallongtextChar"/>
    <w:uiPriority w:val="99"/>
    <w:semiHidden/>
    <w:unhideWhenUsed/>
    <w:rsid w:val="00B07D4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07D4A"/>
    <w:rPr>
      <w:rFonts w:ascii="Tahoma" w:hAnsi="Tahoma" w:cs="Tahoma"/>
      <w:sz w:val="16"/>
      <w:szCs w:val="16"/>
    </w:rPr>
  </w:style>
  <w:style w:type="paragraph" w:styleId="Liststycke">
    <w:name w:val="List Paragraph"/>
    <w:basedOn w:val="Normal"/>
    <w:uiPriority w:val="34"/>
    <w:qFormat/>
    <w:rsid w:val="00766560"/>
    <w:pPr>
      <w:spacing w:after="0" w:line="240" w:lineRule="auto"/>
      <w:ind w:left="720"/>
      <w:contextualSpacing/>
    </w:pPr>
    <w:rPr>
      <w:rFonts w:ascii="Times New Roman" w:eastAsia="Times New Roman" w:hAnsi="Times New Roman" w:cs="Times New Roman"/>
      <w:sz w:val="24"/>
      <w:szCs w:val="24"/>
      <w:lang w:eastAsia="sv-SE"/>
    </w:rPr>
  </w:style>
  <w:style w:type="paragraph" w:styleId="Innehll3">
    <w:name w:val="toc 3"/>
    <w:basedOn w:val="Normal"/>
    <w:next w:val="Normal"/>
    <w:autoRedefine/>
    <w:uiPriority w:val="39"/>
    <w:unhideWhenUsed/>
    <w:rsid w:val="00693205"/>
    <w:pPr>
      <w:spacing w:after="100"/>
      <w:ind w:left="440"/>
    </w:pPr>
  </w:style>
  <w:style w:type="character" w:customStyle="1" w:styleId="CharAttribute13">
    <w:name w:val="CharAttribute13"/>
    <w:rsid w:val="00C06AE8"/>
    <w:rPr>
      <w:rFonts w:ascii="Times New Roman" w:eastAsia="Calibri"/>
      <w:i/>
      <w:color w:val="FF0000"/>
    </w:rPr>
  </w:style>
  <w:style w:type="character" w:customStyle="1" w:styleId="CharAttribute19">
    <w:name w:val="CharAttribute19"/>
    <w:rsid w:val="00E7180B"/>
    <w:rPr>
      <w:rFonts w:ascii="Times New Roman" w:eastAsia="Times New Roman"/>
      <w:color w:val="FF0000"/>
    </w:rPr>
  </w:style>
  <w:style w:type="paragraph" w:customStyle="1" w:styleId="ParaAttribute9">
    <w:name w:val="ParaAttribute9"/>
    <w:rsid w:val="00817BA3"/>
    <w:pPr>
      <w:widowControl w:val="0"/>
      <w:wordWrap w:val="0"/>
      <w:spacing w:after="0" w:line="240" w:lineRule="auto"/>
    </w:pPr>
    <w:rPr>
      <w:rFonts w:ascii="Times New Roman" w:eastAsia="Batang" w:hAnsi="Times New Roman" w:cs="Times New Roman"/>
      <w:sz w:val="20"/>
      <w:szCs w:val="20"/>
      <w:lang w:eastAsia="sv-SE"/>
    </w:rPr>
  </w:style>
  <w:style w:type="paragraph" w:customStyle="1" w:styleId="ParaAttribute16">
    <w:name w:val="ParaAttribute16"/>
    <w:rsid w:val="00817BA3"/>
    <w:pPr>
      <w:widowControl w:val="0"/>
      <w:wordWrap w:val="0"/>
      <w:spacing w:after="0" w:line="240" w:lineRule="auto"/>
    </w:pPr>
    <w:rPr>
      <w:rFonts w:ascii="Times New Roman" w:eastAsia="Batang" w:hAnsi="Times New Roman" w:cs="Times New Roman"/>
      <w:sz w:val="20"/>
      <w:szCs w:val="20"/>
      <w:lang w:eastAsia="sv-SE"/>
    </w:rPr>
  </w:style>
  <w:style w:type="character" w:customStyle="1" w:styleId="CharAttribute12">
    <w:name w:val="CharAttribute12"/>
    <w:rsid w:val="00D55FE3"/>
    <w:rPr>
      <w:rFonts w:ascii="Times New Roman" w:eastAsia="Times New Roman"/>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F4174-3849-40A7-B8F6-16565963B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16</Pages>
  <Words>4416</Words>
  <Characters>23411</Characters>
  <Application>Microsoft Office Word</Application>
  <DocSecurity>0</DocSecurity>
  <Lines>195</Lines>
  <Paragraphs>55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Tejne</dc:creator>
  <cp:lastModifiedBy>Peter Tejne</cp:lastModifiedBy>
  <cp:revision>4</cp:revision>
  <dcterms:created xsi:type="dcterms:W3CDTF">2011-08-29T05:53:00Z</dcterms:created>
  <dcterms:modified xsi:type="dcterms:W3CDTF">2011-08-29T06:37:00Z</dcterms:modified>
</cp:coreProperties>
</file>